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05F4" w14:textId="256DB363" w:rsidR="009C1C6B" w:rsidRPr="00BF31BF" w:rsidRDefault="009C1C6B" w:rsidP="003D4077">
      <w:pPr>
        <w:pStyle w:val="Titredudocument"/>
      </w:pPr>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6FDDCAA5" w14:textId="2AB4195D" w:rsidR="004D50A7" w:rsidRPr="00BF31BF" w:rsidRDefault="009C1C6B" w:rsidP="004D50A7">
      <w:pPr>
        <w:pStyle w:val="Semainedu"/>
        <w:spacing w:after="1320"/>
      </w:pPr>
      <w:r w:rsidRPr="00BF31BF">
        <w:t xml:space="preserve">Semaine du </w:t>
      </w:r>
      <w:r w:rsidR="000A0E66">
        <w:t>25</w:t>
      </w:r>
      <w:r w:rsidR="00A206AD">
        <w:t xml:space="preserve"> mai</w:t>
      </w:r>
      <w:r w:rsidRPr="00BF31BF">
        <w:t xml:space="preserve"> 2020</w:t>
      </w:r>
    </w:p>
    <w:p w14:paraId="40715C62" w14:textId="7D38B806" w:rsidR="002B71B7" w:rsidRDefault="0000309F" w:rsidP="004D50A7">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01620" w:history="1">
        <w:r w:rsidR="002B71B7" w:rsidRPr="00B647E8">
          <w:rPr>
            <w:rStyle w:val="Lienhypertexte"/>
            <w:noProof/>
          </w:rPr>
          <w:t>Des créatures fantastiques</w:t>
        </w:r>
        <w:r w:rsidR="002B71B7">
          <w:rPr>
            <w:noProof/>
            <w:webHidden/>
          </w:rPr>
          <w:tab/>
        </w:r>
        <w:r w:rsidR="002B71B7">
          <w:rPr>
            <w:noProof/>
            <w:webHidden/>
          </w:rPr>
          <w:fldChar w:fldCharType="begin"/>
        </w:r>
        <w:r w:rsidR="002B71B7">
          <w:rPr>
            <w:noProof/>
            <w:webHidden/>
          </w:rPr>
          <w:instrText xml:space="preserve"> PAGEREF _Toc40801620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57F1F477" w14:textId="3BA38DD9" w:rsidR="002B71B7" w:rsidRDefault="004D50A7">
      <w:pPr>
        <w:pStyle w:val="TM3"/>
        <w:rPr>
          <w:rFonts w:asciiTheme="minorHAnsi" w:eastAsiaTheme="minorEastAsia" w:hAnsiTheme="minorHAnsi" w:cstheme="minorBidi"/>
          <w:noProof/>
          <w:szCs w:val="22"/>
          <w:lang w:val="fr-CA" w:eastAsia="fr-CA"/>
        </w:rPr>
      </w:pPr>
      <w:hyperlink w:anchor="_Toc40801621"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_Toc40801621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783C6367" w14:textId="12384B2B" w:rsidR="002B71B7" w:rsidRDefault="004D50A7">
      <w:pPr>
        <w:pStyle w:val="TM3"/>
        <w:rPr>
          <w:rFonts w:asciiTheme="minorHAnsi" w:eastAsiaTheme="minorEastAsia" w:hAnsiTheme="minorHAnsi" w:cstheme="minorBidi"/>
          <w:noProof/>
          <w:szCs w:val="22"/>
          <w:lang w:val="fr-CA" w:eastAsia="fr-CA"/>
        </w:rPr>
      </w:pPr>
      <w:hyperlink w:anchor="_Toc40801622"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_Toc40801622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3FBE4F05" w14:textId="14DCD39C" w:rsidR="002B71B7" w:rsidRDefault="004D50A7">
      <w:pPr>
        <w:pStyle w:val="TM3"/>
        <w:rPr>
          <w:rFonts w:asciiTheme="minorHAnsi" w:eastAsiaTheme="minorEastAsia" w:hAnsiTheme="minorHAnsi" w:cstheme="minorBidi"/>
          <w:noProof/>
          <w:szCs w:val="22"/>
          <w:lang w:val="fr-CA" w:eastAsia="fr-CA"/>
        </w:rPr>
      </w:pPr>
      <w:hyperlink w:anchor="_Toc40801623"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_Toc40801623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02EA3C2D" w14:textId="34960139" w:rsidR="002B71B7" w:rsidRDefault="004D50A7" w:rsidP="004D50A7">
      <w:pPr>
        <w:pStyle w:val="TM2"/>
        <w:rPr>
          <w:rFonts w:asciiTheme="minorHAnsi" w:eastAsiaTheme="minorEastAsia" w:hAnsiTheme="minorHAnsi" w:cstheme="minorBidi"/>
          <w:noProof/>
          <w:szCs w:val="22"/>
          <w:lang w:val="fr-CA" w:eastAsia="fr-CA"/>
        </w:rPr>
      </w:pPr>
      <w:hyperlink w:anchor="_Toc40801624" w:history="1">
        <w:r w:rsidR="002B71B7" w:rsidRPr="00B647E8">
          <w:rPr>
            <w:rStyle w:val="Lienhypertexte"/>
            <w:noProof/>
          </w:rPr>
          <w:t>Annexe – Des créatures fantastiques</w:t>
        </w:r>
        <w:r w:rsidR="002B71B7">
          <w:rPr>
            <w:noProof/>
            <w:webHidden/>
          </w:rPr>
          <w:tab/>
        </w:r>
        <w:r w:rsidR="002B71B7">
          <w:rPr>
            <w:noProof/>
            <w:webHidden/>
          </w:rPr>
          <w:fldChar w:fldCharType="begin"/>
        </w:r>
        <w:r w:rsidR="002B71B7">
          <w:rPr>
            <w:noProof/>
            <w:webHidden/>
          </w:rPr>
          <w:instrText xml:space="preserve"> PAGEREF _Toc40801624 \h </w:instrText>
        </w:r>
        <w:r w:rsidR="002B71B7">
          <w:rPr>
            <w:noProof/>
            <w:webHidden/>
          </w:rPr>
        </w:r>
        <w:r w:rsidR="002B71B7">
          <w:rPr>
            <w:noProof/>
            <w:webHidden/>
          </w:rPr>
          <w:fldChar w:fldCharType="separate"/>
        </w:r>
        <w:r w:rsidR="00300D27">
          <w:rPr>
            <w:noProof/>
            <w:webHidden/>
          </w:rPr>
          <w:t>2</w:t>
        </w:r>
        <w:r w:rsidR="002B71B7">
          <w:rPr>
            <w:noProof/>
            <w:webHidden/>
          </w:rPr>
          <w:fldChar w:fldCharType="end"/>
        </w:r>
      </w:hyperlink>
    </w:p>
    <w:p w14:paraId="6F133727" w14:textId="57E265C0" w:rsidR="002B71B7" w:rsidRDefault="004D50A7" w:rsidP="004D50A7">
      <w:pPr>
        <w:pStyle w:val="TM2"/>
        <w:rPr>
          <w:noProof/>
        </w:rPr>
      </w:pPr>
      <w:hyperlink w:anchor="_Toc40801625" w:history="1">
        <w:r w:rsidR="002B71B7" w:rsidRPr="00B647E8">
          <w:rPr>
            <w:rStyle w:val="Lienhypertexte"/>
            <w:noProof/>
          </w:rPr>
          <w:t>Annexe – Corrigé</w:t>
        </w:r>
        <w:r w:rsidR="002B71B7">
          <w:rPr>
            <w:noProof/>
            <w:webHidden/>
          </w:rPr>
          <w:tab/>
        </w:r>
        <w:r w:rsidR="002B71B7">
          <w:rPr>
            <w:noProof/>
            <w:webHidden/>
          </w:rPr>
          <w:fldChar w:fldCharType="begin"/>
        </w:r>
        <w:r w:rsidR="002B71B7">
          <w:rPr>
            <w:noProof/>
            <w:webHidden/>
          </w:rPr>
          <w:instrText xml:space="preserve"> PAGEREF _Toc40801625 \h </w:instrText>
        </w:r>
        <w:r w:rsidR="002B71B7">
          <w:rPr>
            <w:noProof/>
            <w:webHidden/>
          </w:rPr>
        </w:r>
        <w:r w:rsidR="002B71B7">
          <w:rPr>
            <w:noProof/>
            <w:webHidden/>
          </w:rPr>
          <w:fldChar w:fldCharType="separate"/>
        </w:r>
        <w:r w:rsidR="00300D27">
          <w:rPr>
            <w:noProof/>
            <w:webHidden/>
          </w:rPr>
          <w:t>4</w:t>
        </w:r>
        <w:r w:rsidR="002B71B7">
          <w:rPr>
            <w:noProof/>
            <w:webHidden/>
          </w:rPr>
          <w:fldChar w:fldCharType="end"/>
        </w:r>
      </w:hyperlink>
    </w:p>
    <w:p w14:paraId="135E9844" w14:textId="77777777" w:rsidR="00171DD6" w:rsidRPr="00171DD6" w:rsidRDefault="00171DD6" w:rsidP="00171DD6">
      <w:pPr>
        <w:rPr>
          <w:lang w:eastAsia="fr-FR"/>
        </w:rPr>
      </w:pPr>
    </w:p>
    <w:p w14:paraId="0A2A9376" w14:textId="40AAFE12" w:rsidR="002B71B7" w:rsidRDefault="004D50A7" w:rsidP="00A74680">
      <w:pPr>
        <w:pStyle w:val="TM3"/>
        <w:rPr>
          <w:rFonts w:asciiTheme="minorHAnsi" w:eastAsiaTheme="minorEastAsia" w:hAnsiTheme="minorHAnsi" w:cstheme="minorBidi"/>
          <w:noProof/>
          <w:szCs w:val="22"/>
          <w:lang w:val="fr-CA" w:eastAsia="fr-CA"/>
        </w:rPr>
      </w:pPr>
      <w:hyperlink w:anchor="_Toc40801627" w:history="1"/>
      <w:hyperlink w:anchor="_Toc40801639" w:history="1">
        <w:r w:rsidR="002B71B7" w:rsidRPr="00B647E8">
          <w:rPr>
            <w:rStyle w:val="Lienhypertexte"/>
            <w:noProof/>
          </w:rPr>
          <w:t>Des masques de protection</w:t>
        </w:r>
        <w:r w:rsidR="002B71B7">
          <w:rPr>
            <w:noProof/>
            <w:webHidden/>
          </w:rPr>
          <w:tab/>
        </w:r>
        <w:r w:rsidR="002B71B7">
          <w:rPr>
            <w:noProof/>
            <w:webHidden/>
          </w:rPr>
          <w:fldChar w:fldCharType="begin"/>
        </w:r>
        <w:r w:rsidR="002B71B7">
          <w:rPr>
            <w:noProof/>
            <w:webHidden/>
          </w:rPr>
          <w:instrText xml:space="preserve"> PAGEREF _Toc40801639 \h </w:instrText>
        </w:r>
        <w:r w:rsidR="002B71B7">
          <w:rPr>
            <w:noProof/>
            <w:webHidden/>
          </w:rPr>
        </w:r>
        <w:r w:rsidR="002B71B7">
          <w:rPr>
            <w:noProof/>
            <w:webHidden/>
          </w:rPr>
          <w:fldChar w:fldCharType="separate"/>
        </w:r>
        <w:r w:rsidR="00300D27">
          <w:rPr>
            <w:noProof/>
            <w:webHidden/>
          </w:rPr>
          <w:t>5</w:t>
        </w:r>
        <w:r w:rsidR="002B71B7">
          <w:rPr>
            <w:noProof/>
            <w:webHidden/>
          </w:rPr>
          <w:fldChar w:fldCharType="end"/>
        </w:r>
      </w:hyperlink>
    </w:p>
    <w:p w14:paraId="1E67BBDC" w14:textId="0F6B284F" w:rsidR="002B71B7" w:rsidRDefault="004D50A7">
      <w:pPr>
        <w:pStyle w:val="TM3"/>
        <w:rPr>
          <w:rFonts w:asciiTheme="minorHAnsi" w:eastAsiaTheme="minorEastAsia" w:hAnsiTheme="minorHAnsi" w:cstheme="minorBidi"/>
          <w:noProof/>
          <w:szCs w:val="22"/>
          <w:lang w:val="fr-CA" w:eastAsia="fr-CA"/>
        </w:rPr>
      </w:pPr>
      <w:hyperlink w:anchor="_Toc40801640" w:history="1">
        <w:r w:rsidR="002B71B7" w:rsidRPr="00B647E8">
          <w:rPr>
            <w:rStyle w:val="Lienhypertexte"/>
            <w:noProof/>
          </w:rPr>
          <w:t>Consignes à l’élève</w:t>
        </w:r>
        <w:r w:rsidR="002B71B7">
          <w:rPr>
            <w:noProof/>
            <w:webHidden/>
          </w:rPr>
          <w:tab/>
        </w:r>
        <w:r w:rsidR="00A74680">
          <w:rPr>
            <w:noProof/>
            <w:webHidden/>
          </w:rPr>
          <w:t>5</w:t>
        </w:r>
      </w:hyperlink>
    </w:p>
    <w:p w14:paraId="456085D2" w14:textId="4340F1B9" w:rsidR="002B71B7" w:rsidRDefault="004D50A7" w:rsidP="004D50A7">
      <w:pPr>
        <w:pStyle w:val="TM2"/>
        <w:rPr>
          <w:noProof/>
        </w:rPr>
      </w:pPr>
      <w:hyperlink w:anchor="_Toc40801643" w:history="1">
        <w:r w:rsidR="002B71B7" w:rsidRPr="00B647E8">
          <w:rPr>
            <w:rStyle w:val="Lienhypertexte"/>
            <w:noProof/>
          </w:rPr>
          <w:t>Annexe – Solutionnaire</w:t>
        </w:r>
        <w:r w:rsidR="002B71B7">
          <w:rPr>
            <w:noProof/>
            <w:webHidden/>
          </w:rPr>
          <w:tab/>
        </w:r>
        <w:r w:rsidR="00A74680">
          <w:rPr>
            <w:noProof/>
            <w:webHidden/>
          </w:rPr>
          <w:t>6</w:t>
        </w:r>
      </w:hyperlink>
    </w:p>
    <w:p w14:paraId="2F041FB4" w14:textId="77777777" w:rsidR="00171DD6" w:rsidRPr="00171DD6" w:rsidRDefault="00171DD6" w:rsidP="00171DD6">
      <w:pPr>
        <w:rPr>
          <w:lang w:eastAsia="fr-FR"/>
        </w:rPr>
      </w:pPr>
    </w:p>
    <w:p w14:paraId="22FAA920" w14:textId="47C1CED0" w:rsidR="002B71B7" w:rsidRDefault="004D50A7" w:rsidP="004D50A7">
      <w:pPr>
        <w:pStyle w:val="TM2"/>
        <w:rPr>
          <w:rFonts w:asciiTheme="minorHAnsi" w:eastAsiaTheme="minorEastAsia" w:hAnsiTheme="minorHAnsi" w:cstheme="minorBidi"/>
          <w:noProof/>
          <w:szCs w:val="22"/>
          <w:lang w:val="fr-CA" w:eastAsia="fr-CA"/>
        </w:rPr>
      </w:pPr>
      <w:hyperlink w:anchor="_Toc40801644" w:history="1">
        <w:r w:rsidR="002B71B7" w:rsidRPr="00B647E8">
          <w:rPr>
            <w:rStyle w:val="Lienhypertexte"/>
            <w:noProof/>
          </w:rPr>
          <w:t>Les liquides qui flottent</w:t>
        </w:r>
        <w:r w:rsidR="002B71B7">
          <w:rPr>
            <w:noProof/>
            <w:webHidden/>
          </w:rPr>
          <w:tab/>
        </w:r>
        <w:r w:rsidR="00A74680">
          <w:rPr>
            <w:noProof/>
            <w:webHidden/>
          </w:rPr>
          <w:t>7</w:t>
        </w:r>
      </w:hyperlink>
    </w:p>
    <w:p w14:paraId="0536F051" w14:textId="45DBFC00" w:rsidR="002B71B7" w:rsidRDefault="004D50A7">
      <w:pPr>
        <w:pStyle w:val="TM3"/>
        <w:rPr>
          <w:rFonts w:asciiTheme="minorHAnsi" w:eastAsiaTheme="minorEastAsia" w:hAnsiTheme="minorHAnsi" w:cstheme="minorBidi"/>
          <w:noProof/>
          <w:szCs w:val="22"/>
          <w:lang w:val="fr-CA" w:eastAsia="fr-CA"/>
        </w:rPr>
      </w:pPr>
      <w:hyperlink w:anchor="_Toc40801645" w:history="1">
        <w:r w:rsidR="002B71B7" w:rsidRPr="00B647E8">
          <w:rPr>
            <w:rStyle w:val="Lienhypertexte"/>
            <w:noProof/>
          </w:rPr>
          <w:t>Consignes à l’élève</w:t>
        </w:r>
        <w:r w:rsidR="002B71B7">
          <w:rPr>
            <w:noProof/>
            <w:webHidden/>
          </w:rPr>
          <w:tab/>
        </w:r>
        <w:r w:rsidR="00A74680">
          <w:rPr>
            <w:noProof/>
            <w:webHidden/>
          </w:rPr>
          <w:t>7</w:t>
        </w:r>
      </w:hyperlink>
    </w:p>
    <w:p w14:paraId="27AE160A" w14:textId="1F6248CE" w:rsidR="002B71B7" w:rsidRDefault="004D50A7">
      <w:pPr>
        <w:pStyle w:val="TM3"/>
        <w:rPr>
          <w:rFonts w:asciiTheme="minorHAnsi" w:eastAsiaTheme="minorEastAsia" w:hAnsiTheme="minorHAnsi" w:cstheme="minorBidi"/>
          <w:noProof/>
          <w:szCs w:val="22"/>
          <w:lang w:val="fr-CA" w:eastAsia="fr-CA"/>
        </w:rPr>
      </w:pPr>
      <w:hyperlink w:anchor="_Toc40801646" w:history="1">
        <w:r w:rsidR="002B71B7" w:rsidRPr="00B647E8">
          <w:rPr>
            <w:rStyle w:val="Lienhypertexte"/>
            <w:noProof/>
          </w:rPr>
          <w:t>Matériel requis</w:t>
        </w:r>
        <w:r w:rsidR="002B71B7">
          <w:rPr>
            <w:noProof/>
            <w:webHidden/>
          </w:rPr>
          <w:tab/>
        </w:r>
        <w:r w:rsidR="00A74680">
          <w:rPr>
            <w:noProof/>
            <w:webHidden/>
          </w:rPr>
          <w:t>7</w:t>
        </w:r>
      </w:hyperlink>
    </w:p>
    <w:p w14:paraId="5C904377" w14:textId="5D3EBCFC" w:rsidR="002B71B7" w:rsidRDefault="004D50A7">
      <w:pPr>
        <w:pStyle w:val="TM3"/>
        <w:rPr>
          <w:rFonts w:asciiTheme="minorHAnsi" w:eastAsiaTheme="minorEastAsia" w:hAnsiTheme="minorHAnsi" w:cstheme="minorBidi"/>
          <w:noProof/>
          <w:szCs w:val="22"/>
          <w:lang w:val="fr-CA" w:eastAsia="fr-CA"/>
        </w:rPr>
      </w:pPr>
      <w:hyperlink w:anchor="_Toc40801647" w:history="1">
        <w:r w:rsidR="002B71B7" w:rsidRPr="00B647E8">
          <w:rPr>
            <w:rStyle w:val="Lienhypertexte"/>
            <w:noProof/>
          </w:rPr>
          <w:t>Information aux parents</w:t>
        </w:r>
        <w:r w:rsidR="002B71B7">
          <w:rPr>
            <w:noProof/>
            <w:webHidden/>
          </w:rPr>
          <w:tab/>
        </w:r>
        <w:r w:rsidR="00A74680">
          <w:rPr>
            <w:noProof/>
            <w:webHidden/>
          </w:rPr>
          <w:t>7</w:t>
        </w:r>
      </w:hyperlink>
    </w:p>
    <w:p w14:paraId="25791129" w14:textId="79897BE8" w:rsidR="002B71B7" w:rsidRDefault="004D50A7" w:rsidP="004D50A7">
      <w:pPr>
        <w:pStyle w:val="TM2"/>
        <w:rPr>
          <w:rFonts w:asciiTheme="minorHAnsi" w:eastAsiaTheme="minorEastAsia" w:hAnsiTheme="minorHAnsi" w:cstheme="minorBidi"/>
          <w:noProof/>
          <w:szCs w:val="22"/>
          <w:lang w:val="fr-CA" w:eastAsia="fr-CA"/>
        </w:rPr>
      </w:pPr>
      <w:hyperlink w:anchor="_Toc40801648" w:history="1">
        <w:r w:rsidR="002B71B7" w:rsidRPr="00B647E8">
          <w:rPr>
            <w:rStyle w:val="Lienhypertexte"/>
            <w:noProof/>
          </w:rPr>
          <w:t>Annexe – Cinq liquides qui flottent !</w:t>
        </w:r>
        <w:r w:rsidR="002B71B7">
          <w:rPr>
            <w:noProof/>
            <w:webHidden/>
          </w:rPr>
          <w:tab/>
        </w:r>
        <w:r w:rsidR="00A74680">
          <w:rPr>
            <w:noProof/>
            <w:webHidden/>
          </w:rPr>
          <w:t>8</w:t>
        </w:r>
      </w:hyperlink>
    </w:p>
    <w:p w14:paraId="30941F12" w14:textId="4D33C55A" w:rsidR="002B71B7" w:rsidRDefault="004D50A7" w:rsidP="004D50A7">
      <w:pPr>
        <w:pStyle w:val="TM2"/>
        <w:rPr>
          <w:noProof/>
        </w:rPr>
      </w:pPr>
      <w:hyperlink w:anchor="_Toc40801649" w:history="1">
        <w:r w:rsidR="002B71B7" w:rsidRPr="00B647E8">
          <w:rPr>
            <w:rStyle w:val="Lienhypertexte"/>
            <w:noProof/>
          </w:rPr>
          <w:t>Annexe – Solutionnaire</w:t>
        </w:r>
        <w:r w:rsidR="002B71B7">
          <w:rPr>
            <w:noProof/>
            <w:webHidden/>
          </w:rPr>
          <w:tab/>
        </w:r>
        <w:r w:rsidR="00A74680">
          <w:rPr>
            <w:noProof/>
            <w:webHidden/>
          </w:rPr>
          <w:t>9</w:t>
        </w:r>
      </w:hyperlink>
    </w:p>
    <w:p w14:paraId="4C40FC4E" w14:textId="77777777" w:rsidR="00171DD6" w:rsidRPr="00171DD6" w:rsidRDefault="00171DD6" w:rsidP="00171DD6">
      <w:pPr>
        <w:rPr>
          <w:lang w:eastAsia="fr-FR"/>
        </w:rPr>
      </w:pPr>
    </w:p>
    <w:p w14:paraId="3D78D2D3" w14:textId="3F9DA2A6" w:rsidR="002B71B7" w:rsidRDefault="004D50A7" w:rsidP="004D50A7">
      <w:pPr>
        <w:pStyle w:val="TM2"/>
        <w:rPr>
          <w:rFonts w:asciiTheme="minorHAnsi" w:eastAsiaTheme="minorEastAsia" w:hAnsiTheme="minorHAnsi" w:cstheme="minorBidi"/>
          <w:noProof/>
          <w:szCs w:val="22"/>
          <w:lang w:val="fr-CA" w:eastAsia="fr-CA"/>
        </w:rPr>
      </w:pPr>
      <w:hyperlink w:anchor="_Toc40801650" w:history="1">
        <w:r w:rsidR="002B71B7" w:rsidRPr="00B647E8">
          <w:rPr>
            <w:rStyle w:val="Lienhypertexte"/>
            <w:noProof/>
          </w:rPr>
          <w:t>Origami : près de l'étang</w:t>
        </w:r>
        <w:r w:rsidR="002B71B7">
          <w:rPr>
            <w:noProof/>
            <w:webHidden/>
          </w:rPr>
          <w:tab/>
        </w:r>
        <w:r w:rsidR="002B71B7">
          <w:rPr>
            <w:noProof/>
            <w:webHidden/>
          </w:rPr>
          <w:fldChar w:fldCharType="begin"/>
        </w:r>
        <w:r w:rsidR="002B71B7">
          <w:rPr>
            <w:noProof/>
            <w:webHidden/>
          </w:rPr>
          <w:instrText xml:space="preserve"> PAGEREF _Toc40801650 \h </w:instrText>
        </w:r>
        <w:r w:rsidR="002B71B7">
          <w:rPr>
            <w:noProof/>
            <w:webHidden/>
          </w:rPr>
        </w:r>
        <w:r w:rsidR="002B71B7">
          <w:rPr>
            <w:noProof/>
            <w:webHidden/>
          </w:rPr>
          <w:fldChar w:fldCharType="separate"/>
        </w:r>
        <w:r w:rsidR="00A74680">
          <w:rPr>
            <w:noProof/>
            <w:webHidden/>
          </w:rPr>
          <w:t>1</w:t>
        </w:r>
        <w:r w:rsidR="00171DD6">
          <w:rPr>
            <w:noProof/>
            <w:webHidden/>
          </w:rPr>
          <w:t>0</w:t>
        </w:r>
        <w:r w:rsidR="002B71B7">
          <w:rPr>
            <w:noProof/>
            <w:webHidden/>
          </w:rPr>
          <w:fldChar w:fldCharType="end"/>
        </w:r>
      </w:hyperlink>
    </w:p>
    <w:p w14:paraId="5F3CC7F6" w14:textId="3FCA4341" w:rsidR="002B71B7" w:rsidRDefault="004D50A7">
      <w:pPr>
        <w:pStyle w:val="TM3"/>
        <w:rPr>
          <w:rFonts w:asciiTheme="minorHAnsi" w:eastAsiaTheme="minorEastAsia" w:hAnsiTheme="minorHAnsi" w:cstheme="minorBidi"/>
          <w:noProof/>
          <w:szCs w:val="22"/>
          <w:lang w:val="fr-CA" w:eastAsia="fr-CA"/>
        </w:rPr>
      </w:pPr>
      <w:hyperlink w:anchor="_Toc40801651" w:history="1">
        <w:r w:rsidR="002B71B7" w:rsidRPr="00B647E8">
          <w:rPr>
            <w:rStyle w:val="Lienhypertexte"/>
            <w:noProof/>
          </w:rPr>
          <w:t>Consignes à l’élève</w:t>
        </w:r>
        <w:r w:rsidR="002B71B7">
          <w:rPr>
            <w:noProof/>
            <w:webHidden/>
          </w:rPr>
          <w:tab/>
        </w:r>
        <w:r w:rsidR="00A74680">
          <w:rPr>
            <w:noProof/>
            <w:webHidden/>
          </w:rPr>
          <w:t>1</w:t>
        </w:r>
        <w:r w:rsidR="00171DD6">
          <w:rPr>
            <w:noProof/>
            <w:webHidden/>
          </w:rPr>
          <w:t>0</w:t>
        </w:r>
      </w:hyperlink>
    </w:p>
    <w:p w14:paraId="39D00401" w14:textId="350252CB" w:rsidR="002B71B7" w:rsidRDefault="004D50A7">
      <w:pPr>
        <w:pStyle w:val="TM3"/>
        <w:rPr>
          <w:rFonts w:asciiTheme="minorHAnsi" w:eastAsiaTheme="minorEastAsia" w:hAnsiTheme="minorHAnsi" w:cstheme="minorBidi"/>
          <w:noProof/>
          <w:szCs w:val="22"/>
          <w:lang w:val="fr-CA" w:eastAsia="fr-CA"/>
        </w:rPr>
      </w:pPr>
      <w:hyperlink w:anchor="_Toc40801652" w:history="1">
        <w:r w:rsidR="002B71B7" w:rsidRPr="00B647E8">
          <w:rPr>
            <w:rStyle w:val="Lienhypertexte"/>
            <w:noProof/>
          </w:rPr>
          <w:t>Matériel requis</w:t>
        </w:r>
        <w:r w:rsidR="002B71B7">
          <w:rPr>
            <w:noProof/>
            <w:webHidden/>
          </w:rPr>
          <w:tab/>
        </w:r>
        <w:r w:rsidR="00A74680">
          <w:rPr>
            <w:noProof/>
            <w:webHidden/>
          </w:rPr>
          <w:t>1</w:t>
        </w:r>
        <w:r w:rsidR="00171DD6">
          <w:rPr>
            <w:noProof/>
            <w:webHidden/>
          </w:rPr>
          <w:t>0</w:t>
        </w:r>
      </w:hyperlink>
    </w:p>
    <w:p w14:paraId="55FED76A" w14:textId="77777777" w:rsidR="00300D27" w:rsidRDefault="00300D27" w:rsidP="004D50A7">
      <w:pPr>
        <w:pStyle w:val="TM2"/>
        <w:rPr>
          <w:rStyle w:val="Lienhypertexte"/>
          <w:noProof/>
        </w:rPr>
        <w:sectPr w:rsidR="00300D27" w:rsidSect="003D4077">
          <w:footerReference w:type="even" r:id="rId11"/>
          <w:pgSz w:w="12240" w:h="15840" w:code="1"/>
          <w:pgMar w:top="720" w:right="1080" w:bottom="1440" w:left="1080" w:header="0" w:footer="706" w:gutter="0"/>
          <w:cols w:space="708"/>
          <w:docGrid w:linePitch="360"/>
        </w:sectPr>
      </w:pPr>
    </w:p>
    <w:p w14:paraId="7C3679D2" w14:textId="68B247F5" w:rsidR="002B71B7" w:rsidRDefault="004D50A7" w:rsidP="004D50A7">
      <w:pPr>
        <w:pStyle w:val="TM2"/>
        <w:rPr>
          <w:rFonts w:asciiTheme="minorHAnsi" w:eastAsiaTheme="minorEastAsia" w:hAnsiTheme="minorHAnsi" w:cstheme="minorBidi"/>
          <w:noProof/>
          <w:szCs w:val="22"/>
          <w:lang w:val="fr-CA" w:eastAsia="fr-CA"/>
        </w:rPr>
      </w:pPr>
      <w:hyperlink w:anchor="_Toc40801653" w:history="1">
        <w:r w:rsidR="002B71B7" w:rsidRPr="00B647E8">
          <w:rPr>
            <w:rStyle w:val="Lienhypertexte"/>
            <w:noProof/>
          </w:rPr>
          <w:t>Ma tarte numérique</w:t>
        </w:r>
        <w:r w:rsidR="002B71B7">
          <w:rPr>
            <w:noProof/>
            <w:webHidden/>
          </w:rPr>
          <w:tab/>
        </w:r>
        <w:r w:rsidR="00A74680">
          <w:rPr>
            <w:noProof/>
            <w:webHidden/>
          </w:rPr>
          <w:t>1</w:t>
        </w:r>
        <w:r w:rsidR="00171DD6">
          <w:rPr>
            <w:noProof/>
            <w:webHidden/>
          </w:rPr>
          <w:t>1</w:t>
        </w:r>
      </w:hyperlink>
    </w:p>
    <w:p w14:paraId="50EC56DD" w14:textId="24A26BBE" w:rsidR="002B71B7" w:rsidRDefault="004D50A7">
      <w:pPr>
        <w:pStyle w:val="TM3"/>
        <w:rPr>
          <w:rFonts w:asciiTheme="minorHAnsi" w:eastAsiaTheme="minorEastAsia" w:hAnsiTheme="minorHAnsi" w:cstheme="minorBidi"/>
          <w:noProof/>
          <w:szCs w:val="22"/>
          <w:lang w:val="fr-CA" w:eastAsia="fr-CA"/>
        </w:rPr>
      </w:pPr>
      <w:hyperlink w:anchor="_Toc40801654" w:history="1">
        <w:r w:rsidR="002B71B7" w:rsidRPr="00B647E8">
          <w:rPr>
            <w:rStyle w:val="Lienhypertexte"/>
            <w:noProof/>
          </w:rPr>
          <w:t>Consignes à l’élève</w:t>
        </w:r>
        <w:r w:rsidR="002B71B7">
          <w:rPr>
            <w:noProof/>
            <w:webHidden/>
          </w:rPr>
          <w:tab/>
        </w:r>
        <w:r w:rsidR="00A74680">
          <w:rPr>
            <w:noProof/>
            <w:webHidden/>
          </w:rPr>
          <w:t>1</w:t>
        </w:r>
        <w:r w:rsidR="00171DD6">
          <w:rPr>
            <w:noProof/>
            <w:webHidden/>
          </w:rPr>
          <w:t>1</w:t>
        </w:r>
      </w:hyperlink>
    </w:p>
    <w:p w14:paraId="15CD3394" w14:textId="1C29C53D" w:rsidR="002B71B7" w:rsidRDefault="004D50A7">
      <w:pPr>
        <w:pStyle w:val="TM3"/>
        <w:rPr>
          <w:rFonts w:asciiTheme="minorHAnsi" w:eastAsiaTheme="minorEastAsia" w:hAnsiTheme="minorHAnsi" w:cstheme="minorBidi"/>
          <w:noProof/>
          <w:szCs w:val="22"/>
          <w:lang w:val="fr-CA" w:eastAsia="fr-CA"/>
        </w:rPr>
      </w:pPr>
      <w:hyperlink w:anchor="_Toc40801655" w:history="1">
        <w:r w:rsidR="002B71B7" w:rsidRPr="00B647E8">
          <w:rPr>
            <w:rStyle w:val="Lienhypertexte"/>
            <w:noProof/>
          </w:rPr>
          <w:t>Matériel requis</w:t>
        </w:r>
        <w:r w:rsidR="002B71B7">
          <w:rPr>
            <w:noProof/>
            <w:webHidden/>
          </w:rPr>
          <w:tab/>
        </w:r>
        <w:r w:rsidR="00A74680">
          <w:rPr>
            <w:noProof/>
            <w:webHidden/>
          </w:rPr>
          <w:t>1</w:t>
        </w:r>
        <w:r w:rsidR="00171DD6">
          <w:rPr>
            <w:noProof/>
            <w:webHidden/>
          </w:rPr>
          <w:t>1</w:t>
        </w:r>
      </w:hyperlink>
    </w:p>
    <w:p w14:paraId="7C407FB1" w14:textId="1D71CFF1" w:rsidR="002B71B7" w:rsidRDefault="004D50A7">
      <w:pPr>
        <w:pStyle w:val="TM3"/>
        <w:rPr>
          <w:noProof/>
        </w:rPr>
      </w:pPr>
      <w:hyperlink w:anchor="_Toc40801656" w:history="1">
        <w:r w:rsidR="002B71B7" w:rsidRPr="00B647E8">
          <w:rPr>
            <w:rStyle w:val="Lienhypertexte"/>
            <w:noProof/>
          </w:rPr>
          <w:t>Information aux parents</w:t>
        </w:r>
        <w:r w:rsidR="002B71B7">
          <w:rPr>
            <w:noProof/>
            <w:webHidden/>
          </w:rPr>
          <w:tab/>
        </w:r>
        <w:r w:rsidR="00A74680">
          <w:rPr>
            <w:noProof/>
            <w:webHidden/>
          </w:rPr>
          <w:t>1</w:t>
        </w:r>
        <w:r w:rsidR="00171DD6">
          <w:rPr>
            <w:noProof/>
            <w:webHidden/>
          </w:rPr>
          <w:t>1</w:t>
        </w:r>
      </w:hyperlink>
    </w:p>
    <w:p w14:paraId="741C13D9" w14:textId="77777777" w:rsidR="00171DD6" w:rsidRPr="00171DD6" w:rsidRDefault="00171DD6" w:rsidP="00171DD6">
      <w:pPr>
        <w:rPr>
          <w:lang w:eastAsia="fr-FR"/>
        </w:rPr>
      </w:pPr>
    </w:p>
    <w:p w14:paraId="516F9BB7" w14:textId="52E9B097" w:rsidR="002B71B7" w:rsidRDefault="004D50A7" w:rsidP="004D50A7">
      <w:pPr>
        <w:pStyle w:val="TM2"/>
        <w:rPr>
          <w:rFonts w:asciiTheme="minorHAnsi" w:eastAsiaTheme="minorEastAsia" w:hAnsiTheme="minorHAnsi" w:cstheme="minorBidi"/>
          <w:noProof/>
          <w:szCs w:val="22"/>
          <w:lang w:val="fr-CA" w:eastAsia="fr-CA"/>
        </w:rPr>
      </w:pPr>
      <w:hyperlink w:anchor="_Toc40801657" w:history="1">
        <w:r w:rsidR="002B71B7" w:rsidRPr="00B647E8">
          <w:rPr>
            <w:rStyle w:val="Lienhypertexte"/>
            <w:noProof/>
          </w:rPr>
          <w:t>Mais qui est donc Thérèse Casgrain?</w:t>
        </w:r>
        <w:r w:rsidR="002B71B7">
          <w:rPr>
            <w:noProof/>
            <w:webHidden/>
          </w:rPr>
          <w:tab/>
        </w:r>
        <w:r w:rsidR="00A74680">
          <w:rPr>
            <w:noProof/>
            <w:webHidden/>
          </w:rPr>
          <w:t>1</w:t>
        </w:r>
        <w:r w:rsidR="00171DD6">
          <w:rPr>
            <w:noProof/>
            <w:webHidden/>
          </w:rPr>
          <w:t>2</w:t>
        </w:r>
      </w:hyperlink>
    </w:p>
    <w:p w14:paraId="41B5A368" w14:textId="2BE83C75" w:rsidR="002B71B7" w:rsidRDefault="004D50A7">
      <w:pPr>
        <w:pStyle w:val="TM3"/>
        <w:rPr>
          <w:rFonts w:asciiTheme="minorHAnsi" w:eastAsiaTheme="minorEastAsia" w:hAnsiTheme="minorHAnsi" w:cstheme="minorBidi"/>
          <w:noProof/>
          <w:szCs w:val="22"/>
          <w:lang w:val="fr-CA" w:eastAsia="fr-CA"/>
        </w:rPr>
      </w:pPr>
      <w:hyperlink w:anchor="_Toc40801658" w:history="1">
        <w:r w:rsidR="002B71B7" w:rsidRPr="00B647E8">
          <w:rPr>
            <w:rStyle w:val="Lienhypertexte"/>
            <w:noProof/>
          </w:rPr>
          <w:t>Consigne à l’élève</w:t>
        </w:r>
        <w:r w:rsidR="002B71B7">
          <w:rPr>
            <w:noProof/>
            <w:webHidden/>
          </w:rPr>
          <w:tab/>
        </w:r>
        <w:r w:rsidR="00A74680">
          <w:rPr>
            <w:noProof/>
            <w:webHidden/>
          </w:rPr>
          <w:t>1</w:t>
        </w:r>
        <w:r w:rsidR="00171DD6">
          <w:rPr>
            <w:noProof/>
            <w:webHidden/>
          </w:rPr>
          <w:t>2</w:t>
        </w:r>
      </w:hyperlink>
    </w:p>
    <w:p w14:paraId="704AA425" w14:textId="27F9C729" w:rsidR="002B71B7" w:rsidRDefault="004D50A7">
      <w:pPr>
        <w:pStyle w:val="TM3"/>
        <w:rPr>
          <w:rFonts w:asciiTheme="minorHAnsi" w:eastAsiaTheme="minorEastAsia" w:hAnsiTheme="minorHAnsi" w:cstheme="minorBidi"/>
          <w:noProof/>
          <w:szCs w:val="22"/>
          <w:lang w:val="fr-CA" w:eastAsia="fr-CA"/>
        </w:rPr>
      </w:pPr>
      <w:hyperlink w:anchor="_Toc40801659" w:history="1">
        <w:r w:rsidR="002B71B7" w:rsidRPr="00B647E8">
          <w:rPr>
            <w:rStyle w:val="Lienhypertexte"/>
            <w:noProof/>
          </w:rPr>
          <w:t>Matériel requis</w:t>
        </w:r>
        <w:r w:rsidR="002B71B7">
          <w:rPr>
            <w:noProof/>
            <w:webHidden/>
          </w:rPr>
          <w:tab/>
        </w:r>
        <w:r w:rsidR="00A74680">
          <w:rPr>
            <w:noProof/>
            <w:webHidden/>
          </w:rPr>
          <w:t>1</w:t>
        </w:r>
        <w:r w:rsidR="00171DD6">
          <w:rPr>
            <w:noProof/>
            <w:webHidden/>
          </w:rPr>
          <w:t>2</w:t>
        </w:r>
      </w:hyperlink>
    </w:p>
    <w:p w14:paraId="7A8817B3" w14:textId="06194AFE" w:rsidR="002B71B7" w:rsidRDefault="004D50A7">
      <w:pPr>
        <w:pStyle w:val="TM3"/>
        <w:rPr>
          <w:rFonts w:asciiTheme="minorHAnsi" w:eastAsiaTheme="minorEastAsia" w:hAnsiTheme="minorHAnsi" w:cstheme="minorBidi"/>
          <w:noProof/>
          <w:szCs w:val="22"/>
          <w:lang w:val="fr-CA" w:eastAsia="fr-CA"/>
        </w:rPr>
      </w:pPr>
      <w:hyperlink w:anchor="_Toc40801660" w:history="1">
        <w:r w:rsidR="002B71B7" w:rsidRPr="00B647E8">
          <w:rPr>
            <w:rStyle w:val="Lienhypertexte"/>
            <w:noProof/>
          </w:rPr>
          <w:t>Information aux parents</w:t>
        </w:r>
        <w:r w:rsidR="002B71B7">
          <w:rPr>
            <w:noProof/>
            <w:webHidden/>
          </w:rPr>
          <w:tab/>
        </w:r>
        <w:r w:rsidR="00A74680">
          <w:rPr>
            <w:noProof/>
            <w:webHidden/>
          </w:rPr>
          <w:t>1</w:t>
        </w:r>
        <w:r w:rsidR="00171DD6">
          <w:rPr>
            <w:noProof/>
            <w:webHidden/>
          </w:rPr>
          <w:t>2</w:t>
        </w:r>
      </w:hyperlink>
    </w:p>
    <w:p w14:paraId="5BBCAE0C" w14:textId="1D904DF8" w:rsidR="00DF4403" w:rsidRPr="008A74B1" w:rsidRDefault="0000309F" w:rsidP="004D50A7">
      <w:pPr>
        <w:pStyle w:val="TM2"/>
        <w:rPr>
          <w:lang w:val="fr-CA"/>
        </w:rPr>
      </w:pPr>
      <w:r>
        <w:rPr>
          <w:noProof/>
        </w:rPr>
        <w:fldChar w:fldCharType="end"/>
      </w:r>
    </w:p>
    <w:p w14:paraId="173FC790" w14:textId="706DD72D" w:rsidR="008A74B1" w:rsidRPr="008A74B1" w:rsidRDefault="008A74B1" w:rsidP="00101C70">
      <w:pPr>
        <w:jc w:val="both"/>
        <w:rPr>
          <w:lang w:eastAsia="fr-FR"/>
        </w:rPr>
        <w:sectPr w:rsidR="008A74B1" w:rsidRPr="008A74B1" w:rsidSect="003D4077">
          <w:pgSz w:w="12240" w:h="15840" w:code="1"/>
          <w:pgMar w:top="720" w:right="1080" w:bottom="1440" w:left="1080" w:header="0" w:footer="706" w:gutter="0"/>
          <w:cols w:space="708"/>
          <w:docGrid w:linePitch="360"/>
        </w:sectPr>
      </w:pPr>
    </w:p>
    <w:p w14:paraId="57524F51" w14:textId="37D455E2" w:rsidR="001D529B" w:rsidRDefault="001D529B" w:rsidP="00D85BF0">
      <w:pPr>
        <w:pStyle w:val="Titredelactivit"/>
      </w:pPr>
      <w:bookmarkStart w:id="0" w:name="_Toc40801620"/>
      <w:bookmarkStart w:id="1" w:name="_Hlk37076076"/>
      <w:bookmarkStart w:id="2" w:name="_Hlk37076433"/>
      <w:bookmarkStart w:id="3" w:name="_Hlk37077689"/>
      <w:r w:rsidRPr="001D529B">
        <w:lastRenderedPageBreak/>
        <w:t>Des créatures fantastiques</w:t>
      </w:r>
      <w:bookmarkEnd w:id="0"/>
      <w:r w:rsidRPr="001D529B">
        <w:t xml:space="preserve"> </w:t>
      </w:r>
    </w:p>
    <w:p w14:paraId="38B69379" w14:textId="4FB0E176" w:rsidR="00726125" w:rsidRPr="00BF31BF" w:rsidRDefault="00726125" w:rsidP="00D85BF0">
      <w:pPr>
        <w:pStyle w:val="Consigne-Titre"/>
      </w:pPr>
      <w:bookmarkStart w:id="4" w:name="_Toc40801621"/>
      <w:r w:rsidRPr="00BF31BF">
        <w:t>Consigne</w:t>
      </w:r>
      <w:r w:rsidR="0017102C">
        <w:t>s</w:t>
      </w:r>
      <w:r w:rsidRPr="00BF31BF">
        <w:t xml:space="preserve"> à l’élève</w:t>
      </w:r>
      <w:bookmarkEnd w:id="4"/>
    </w:p>
    <w:p w14:paraId="2A15B4C9" w14:textId="77777777" w:rsidR="001D529B" w:rsidRPr="00D85BF0" w:rsidRDefault="001D529B" w:rsidP="00D85BF0">
      <w:pPr>
        <w:pStyle w:val="Consigne-Texte"/>
      </w:pPr>
      <w:r w:rsidRPr="00D85BF0">
        <w:t>Tâche 1 : Pour chacun des courts textes, souligne la phrase qui exprime l'idée la plus importante au sujet de la créature fantastique.</w:t>
      </w:r>
    </w:p>
    <w:p w14:paraId="1DC542C9" w14:textId="77777777" w:rsidR="001D529B" w:rsidRPr="00D85BF0" w:rsidRDefault="001D529B" w:rsidP="00D85BF0">
      <w:pPr>
        <w:pStyle w:val="Consigne-Texte"/>
      </w:pPr>
      <w:r w:rsidRPr="00D85BF0">
        <w:t>Tâche 2 : Reformule dans tes mots, à l'écrit ou à l'oral, un ou plusieurs textes de la tâche 1.</w:t>
      </w:r>
    </w:p>
    <w:p w14:paraId="0C080F5F" w14:textId="77777777" w:rsidR="00B14054" w:rsidRPr="00D85BF0" w:rsidRDefault="00374248" w:rsidP="00D85BF0">
      <w:pPr>
        <w:pStyle w:val="Matriel-Titre"/>
      </w:pPr>
      <w:bookmarkStart w:id="5" w:name="_Toc40801622"/>
      <w:r w:rsidRPr="00D85BF0">
        <w:t>Matériel requis</w:t>
      </w:r>
      <w:bookmarkEnd w:id="5"/>
    </w:p>
    <w:p w14:paraId="0B11DD82" w14:textId="0FFB196C" w:rsidR="006F3382" w:rsidRPr="00D85BF0" w:rsidRDefault="001D529B" w:rsidP="00D85BF0">
      <w:pPr>
        <w:pStyle w:val="Matriel-Texte"/>
      </w:pPr>
      <w:r w:rsidRPr="00D85BF0">
        <w:t>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1D529B">
        <w:tc>
          <w:tcPr>
            <w:tcW w:w="10800" w:type="dxa"/>
            <w:shd w:val="clear" w:color="auto" w:fill="DDECEE" w:themeFill="accent5" w:themeFillTint="33"/>
            <w:tcMar>
              <w:top w:w="360" w:type="dxa"/>
              <w:left w:w="360" w:type="dxa"/>
              <w:bottom w:w="360" w:type="dxa"/>
              <w:right w:w="360" w:type="dxa"/>
            </w:tcMar>
          </w:tcPr>
          <w:p w14:paraId="6E1278F3" w14:textId="77777777" w:rsidR="006F3382" w:rsidRPr="00D85BF0" w:rsidRDefault="006F3382" w:rsidP="00D85BF0">
            <w:pPr>
              <w:pStyle w:val="Tableau-Informationauxparents"/>
            </w:pPr>
            <w:bookmarkStart w:id="6" w:name="_Toc36744043"/>
            <w:bookmarkStart w:id="7" w:name="_Toc40801623"/>
            <w:bookmarkStart w:id="8" w:name="_Hlk36746529"/>
            <w:r w:rsidRPr="00D85BF0">
              <w:t>Information aux parents</w:t>
            </w:r>
            <w:bookmarkEnd w:id="6"/>
            <w:bookmarkEnd w:id="7"/>
          </w:p>
          <w:p w14:paraId="55B7021B" w14:textId="77777777" w:rsidR="006F3382" w:rsidRPr="00BF31BF" w:rsidRDefault="006F3382" w:rsidP="000A17E3">
            <w:pPr>
              <w:pStyle w:val="Tableau-titre"/>
            </w:pPr>
            <w:r w:rsidRPr="00BF31BF">
              <w:t xml:space="preserve">À propos de </w:t>
            </w:r>
            <w:r w:rsidRPr="000A17E3">
              <w:t>l’activité</w:t>
            </w:r>
          </w:p>
          <w:p w14:paraId="75CAB64B" w14:textId="77777777" w:rsidR="001D529B" w:rsidRPr="000A17E3" w:rsidRDefault="001D529B" w:rsidP="000A17E3">
            <w:pPr>
              <w:pStyle w:val="Tableau-texte"/>
            </w:pPr>
            <w:r w:rsidRPr="000A17E3">
              <w:t>Votre enfant s’exercera à :</w:t>
            </w:r>
          </w:p>
          <w:p w14:paraId="7CC045B7" w14:textId="09F530BC" w:rsidR="001D529B" w:rsidRDefault="001D529B" w:rsidP="000A17E3">
            <w:pPr>
              <w:pStyle w:val="Tableau-Liste"/>
            </w:pPr>
            <w:r>
              <w:t>Identifier l'idée principale d'un texte ou d'un paragraphe</w:t>
            </w:r>
          </w:p>
          <w:p w14:paraId="773F8207" w14:textId="3CB1BEE5" w:rsidR="001D529B" w:rsidRDefault="001D529B" w:rsidP="000A17E3">
            <w:pPr>
              <w:pStyle w:val="Tableau-Liste"/>
            </w:pPr>
            <w:r>
              <w:t>Mieux comprendre un texte ou un paragraphe</w:t>
            </w:r>
          </w:p>
          <w:p w14:paraId="03004BE2" w14:textId="540E1E6B" w:rsidR="001D529B" w:rsidRDefault="001D529B" w:rsidP="000A17E3">
            <w:pPr>
              <w:pStyle w:val="Tableau-Liste"/>
            </w:pPr>
            <w:r>
              <w:t>Reformuler ce qu'il a compris</w:t>
            </w:r>
          </w:p>
          <w:p w14:paraId="6E1ED910" w14:textId="7F9F706C" w:rsidR="001D529B" w:rsidRPr="00BF31BF" w:rsidRDefault="001D529B" w:rsidP="000A17E3">
            <w:pPr>
              <w:pStyle w:val="Tableau-texte"/>
            </w:pPr>
            <w:r>
              <w:t>En développant ces stratégies d'apprentissage, votre enfant pourra plus facilement retenir les informations pertinentes dans les différentes matières. Ces stratégies favoriseront sa réussite tout au long de son cheminement scolaire.</w:t>
            </w:r>
          </w:p>
          <w:p w14:paraId="307A3B2A" w14:textId="77777777" w:rsidR="001D529B" w:rsidRPr="00BF31BF" w:rsidRDefault="001D529B" w:rsidP="000A17E3">
            <w:pPr>
              <w:pStyle w:val="Tableau-texte"/>
            </w:pPr>
            <w:r w:rsidRPr="00BF31BF">
              <w:t>Vous pourriez :</w:t>
            </w:r>
          </w:p>
          <w:p w14:paraId="4B127630" w14:textId="5C3C99F1" w:rsidR="006F3382" w:rsidRPr="00BF31BF" w:rsidRDefault="001D529B" w:rsidP="000A17E3">
            <w:pPr>
              <w:pStyle w:val="Tableau-Liste"/>
            </w:pPr>
            <w:r>
              <w:t>Demander à votre enfant d'identifier ce qu'il a retenu d'important à différents moments de la journée. Par exemple après avoir regardé une émission à la télévision ou lu un article publié sur les réseaux sociaux, votre enfant peut reformuler le contenu dans ses mots.</w:t>
            </w:r>
          </w:p>
        </w:tc>
      </w:tr>
    </w:tbl>
    <w:bookmarkEnd w:id="1"/>
    <w:bookmarkEnd w:id="8"/>
    <w:p w14:paraId="79AE3777" w14:textId="287C28C8" w:rsidR="001D529B" w:rsidRPr="000A17E3" w:rsidRDefault="00D6456A" w:rsidP="000A17E3">
      <w:pPr>
        <w:pStyle w:val="Crdit"/>
      </w:pPr>
      <w:r>
        <w:t>Source</w:t>
      </w:r>
      <w:r w:rsidR="001D529B" w:rsidRPr="000A17E3">
        <w:t> : Activité proposée par la Commission scolaire du Fer</w:t>
      </w:r>
    </w:p>
    <w:p w14:paraId="7049422E" w14:textId="7DED662D" w:rsidR="00196722" w:rsidRPr="00BF31BF" w:rsidRDefault="00196722" w:rsidP="00101C70">
      <w:pPr>
        <w:pStyle w:val="Crdit"/>
        <w:jc w:val="both"/>
      </w:pPr>
      <w:r w:rsidRPr="00BF31BF">
        <w:br w:type="page"/>
      </w:r>
    </w:p>
    <w:p w14:paraId="45E0EB0E" w14:textId="3E26AA0C" w:rsidR="00107EBA" w:rsidRPr="000A17E3" w:rsidRDefault="00107EBA" w:rsidP="000A17E3">
      <w:pPr>
        <w:pStyle w:val="Titredelactivit"/>
      </w:pPr>
      <w:bookmarkStart w:id="9" w:name="_Toc40801624"/>
      <w:r w:rsidRPr="000A17E3">
        <w:lastRenderedPageBreak/>
        <w:t xml:space="preserve">Annexe – </w:t>
      </w:r>
      <w:r w:rsidR="001D529B" w:rsidRPr="000A17E3">
        <w:t>Des créatures fantastiques</w:t>
      </w:r>
      <w:bookmarkEnd w:id="9"/>
    </w:p>
    <w:p w14:paraId="498C1531" w14:textId="77777777" w:rsidR="00097FBE" w:rsidRPr="002141DE" w:rsidRDefault="00097FBE" w:rsidP="00160EA1">
      <w:pPr>
        <w:pStyle w:val="Consigne-tapes"/>
        <w:rPr>
          <w:shd w:val="clear" w:color="auto" w:fill="FFFFFF"/>
        </w:rPr>
      </w:pPr>
      <w:r w:rsidRPr="002141DE">
        <w:rPr>
          <w:shd w:val="clear" w:color="auto" w:fill="FFFFFF"/>
        </w:rPr>
        <w:t xml:space="preserve">Attention : </w:t>
      </w:r>
      <w:r>
        <w:rPr>
          <w:shd w:val="clear" w:color="auto" w:fill="FFFFFF"/>
        </w:rPr>
        <w:t>Ne pas regarder la tâche 2</w:t>
      </w:r>
    </w:p>
    <w:p w14:paraId="4FF24426" w14:textId="77777777" w:rsidR="00097FBE" w:rsidRDefault="00097FBE" w:rsidP="00101C70">
      <w:pPr>
        <w:jc w:val="both"/>
      </w:pPr>
    </w:p>
    <w:p w14:paraId="4B9AB18A" w14:textId="3D7472B3" w:rsidR="00097FBE" w:rsidRPr="004C447A" w:rsidRDefault="00097FBE" w:rsidP="00160EA1">
      <w:r w:rsidRPr="004C447A">
        <w:t>En lisant ces courts textes, tu en apprendras davantage sur les créatures fantastiques.</w:t>
      </w:r>
    </w:p>
    <w:p w14:paraId="0F0257DA" w14:textId="77777777" w:rsidR="00097FBE" w:rsidRDefault="00097FBE" w:rsidP="00160EA1">
      <w:bookmarkStart w:id="10" w:name="_Hlk40362951"/>
    </w:p>
    <w:p w14:paraId="67F0EE5B" w14:textId="77777777" w:rsidR="00097FBE" w:rsidRPr="004C447A" w:rsidRDefault="00097FBE" w:rsidP="00160EA1">
      <w:r w:rsidRPr="004C447A">
        <w:t>De qui parle-t-on dans le paragraphe ?</w:t>
      </w:r>
    </w:p>
    <w:p w14:paraId="72281B6E" w14:textId="28C35A50" w:rsidR="00097FBE" w:rsidRDefault="00097FBE" w:rsidP="00160EA1">
      <w:r w:rsidRPr="004C447A">
        <w:t>Qu’est-ce qui est dit d’important à propos de ce personnage ?</w:t>
      </w:r>
      <w:bookmarkEnd w:id="10"/>
    </w:p>
    <w:p w14:paraId="07B12D58" w14:textId="77777777" w:rsidR="00097FBE" w:rsidRDefault="00097FBE" w:rsidP="00101C70">
      <w:pPr>
        <w:jc w:val="both"/>
      </w:pPr>
    </w:p>
    <w:p w14:paraId="33254F7A" w14:textId="606456A1" w:rsidR="00097FBE" w:rsidRDefault="00097FBE" w:rsidP="00160EA1">
      <w:r w:rsidRPr="004C447A">
        <w:t xml:space="preserve">Tâche 1 : Pour chacun des textes suivants, souligne la phrase qui exprime l’idée la plus importante au sujet de la créature fantastique. </w:t>
      </w:r>
    </w:p>
    <w:p w14:paraId="045C36FC" w14:textId="77777777" w:rsidR="00716BBC" w:rsidRDefault="00716BBC" w:rsidP="00160EA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807"/>
      </w:tblGrid>
      <w:tr w:rsidR="00160EA1" w14:paraId="605E2217" w14:textId="77777777" w:rsidTr="00716BBC">
        <w:tc>
          <w:tcPr>
            <w:tcW w:w="2263" w:type="dxa"/>
          </w:tcPr>
          <w:p w14:paraId="23F228D1" w14:textId="0AC611B9" w:rsidR="00160EA1" w:rsidRDefault="00160EA1" w:rsidP="00160EA1">
            <w:r w:rsidRPr="004C447A">
              <w:rPr>
                <w:noProof/>
                <w:lang w:val="fr-CA"/>
              </w:rPr>
              <w:drawing>
                <wp:inline distT="0" distB="0" distL="0" distR="0" wp14:anchorId="0D659424" wp14:editId="279DC954">
                  <wp:extent cx="1269702" cy="1034273"/>
                  <wp:effectExtent l="0" t="0" r="698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9702" cy="1034273"/>
                          </a:xfrm>
                          <a:prstGeom prst="rect">
                            <a:avLst/>
                          </a:prstGeom>
                          <a:noFill/>
                          <a:ln>
                            <a:noFill/>
                          </a:ln>
                        </pic:spPr>
                      </pic:pic>
                    </a:graphicData>
                  </a:graphic>
                </wp:inline>
              </w:drawing>
            </w:r>
          </w:p>
        </w:tc>
        <w:tc>
          <w:tcPr>
            <w:tcW w:w="7807" w:type="dxa"/>
          </w:tcPr>
          <w:p w14:paraId="114A2589" w14:textId="77777777" w:rsidR="00160EA1" w:rsidRPr="00101C70" w:rsidRDefault="00160EA1" w:rsidP="00160EA1">
            <w:pPr>
              <w:rPr>
                <w:rStyle w:val="Lienhypertexte"/>
                <w:color w:val="auto"/>
                <w:u w:val="none"/>
              </w:rPr>
            </w:pPr>
            <w:r w:rsidRPr="004C447A">
              <w:t>Un dragon est une créature fantastique de grande intelligence qui ressemble à un reptile avec de longues griffes et des ailes. Souvent, dans les histoires, les dragons crachent du feu. Cependant, comme ils n'existent pas, ils ne possèdent pas d'apparence prédéfinie. Dans certaines légendes, il est dit que les dragons adorent inventer des énigmes.</w:t>
            </w:r>
            <w:r>
              <w:t xml:space="preserve"> </w:t>
            </w:r>
            <w:r w:rsidRPr="004C447A">
              <w:t>Texte modifié, source </w:t>
            </w:r>
            <w:proofErr w:type="gramStart"/>
            <w:r w:rsidRPr="004C447A">
              <w:t xml:space="preserve">:  </w:t>
            </w:r>
            <w:proofErr w:type="gramEnd"/>
            <w:r>
              <w:fldChar w:fldCharType="begin"/>
            </w:r>
            <w:r>
              <w:instrText>HYPERLINK "https://fr.vikidia.org/wiki/Dragon"</w:instrText>
            </w:r>
            <w:r>
              <w:fldChar w:fldCharType="separate"/>
            </w:r>
            <w:r w:rsidRPr="00097FBE">
              <w:rPr>
                <w:rStyle w:val="Lienhypertexte"/>
              </w:rPr>
              <w:t>https://fr.vikidia.org/wiki/Dragon</w:t>
            </w:r>
          </w:p>
          <w:p w14:paraId="1C14ADD9" w14:textId="648EBF6D" w:rsidR="00160EA1" w:rsidRDefault="00160EA1" w:rsidP="00160EA1">
            <w:r>
              <w:fldChar w:fldCharType="end"/>
            </w:r>
          </w:p>
        </w:tc>
      </w:tr>
      <w:tr w:rsidR="00160EA1" w14:paraId="504BCD31" w14:textId="77777777" w:rsidTr="00716BBC">
        <w:tc>
          <w:tcPr>
            <w:tcW w:w="2263" w:type="dxa"/>
          </w:tcPr>
          <w:p w14:paraId="5AC4350D" w14:textId="114B0F35" w:rsidR="00160EA1" w:rsidRDefault="00160EA1" w:rsidP="00160EA1">
            <w:r w:rsidRPr="004C447A">
              <w:rPr>
                <w:noProof/>
                <w:lang w:val="fr-CA"/>
              </w:rPr>
              <w:drawing>
                <wp:inline distT="0" distB="0" distL="0" distR="0" wp14:anchorId="11524DDA" wp14:editId="2C868971">
                  <wp:extent cx="1221740" cy="1345565"/>
                  <wp:effectExtent l="0" t="0" r="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1740" cy="1345565"/>
                          </a:xfrm>
                          <a:prstGeom prst="rect">
                            <a:avLst/>
                          </a:prstGeom>
                          <a:noFill/>
                          <a:ln>
                            <a:noFill/>
                          </a:ln>
                        </pic:spPr>
                      </pic:pic>
                    </a:graphicData>
                  </a:graphic>
                </wp:inline>
              </w:drawing>
            </w:r>
          </w:p>
        </w:tc>
        <w:tc>
          <w:tcPr>
            <w:tcW w:w="7807" w:type="dxa"/>
          </w:tcPr>
          <w:p w14:paraId="2BCEC37A" w14:textId="77777777" w:rsidR="00160EA1" w:rsidRPr="004C447A" w:rsidRDefault="00160EA1" w:rsidP="00160EA1">
            <w:r w:rsidRPr="004C447A">
              <w:t>Un troll est une créature fantastique que l'on peut rencontrer dans les croyances scandinaves (par exemple des Vikings), mais aussi dans un certain nombre de livres ou de jeux. Les trolls sont des sortes de petits génies malfaisants pendant la nuit. Ils font toutes sortes de choses déplaisantes, plus ou moins méchantes ou dangereuses, comme insulter les gens ou enlever des enfants pour les manger.</w:t>
            </w:r>
          </w:p>
          <w:p w14:paraId="362DF4D0" w14:textId="77777777" w:rsidR="00160EA1" w:rsidRPr="00101C70" w:rsidRDefault="00160EA1" w:rsidP="00160EA1">
            <w:pPr>
              <w:rPr>
                <w:rStyle w:val="Lienhypertexte"/>
              </w:rPr>
            </w:pPr>
            <w:r w:rsidRPr="004C447A">
              <w:t xml:space="preserve">Texte modifié, source : </w:t>
            </w:r>
            <w:r>
              <w:fldChar w:fldCharType="begin"/>
            </w:r>
            <w:r>
              <w:instrText xml:space="preserve"> HYPERLINK "https://fr.vikidia.org/wiki/Troll_(cr%C3%A9ature)" </w:instrText>
            </w:r>
            <w:r>
              <w:fldChar w:fldCharType="separate"/>
            </w:r>
            <w:r w:rsidRPr="00101C70">
              <w:rPr>
                <w:rStyle w:val="Lienhypertexte"/>
              </w:rPr>
              <w:t xml:space="preserve"> https://fr.vikidia.org/wiki/Troll_(cr%C3%A9ature)</w:t>
            </w:r>
          </w:p>
          <w:p w14:paraId="1C15B312" w14:textId="77777777" w:rsidR="00160EA1" w:rsidRPr="00101C70" w:rsidRDefault="00160EA1" w:rsidP="00160EA1">
            <w:pPr>
              <w:rPr>
                <w:rStyle w:val="Lienhypertexte"/>
              </w:rPr>
            </w:pPr>
          </w:p>
          <w:p w14:paraId="34342A69" w14:textId="07837569" w:rsidR="00160EA1" w:rsidRDefault="00160EA1" w:rsidP="00160EA1">
            <w:r>
              <w:fldChar w:fldCharType="end"/>
            </w:r>
          </w:p>
        </w:tc>
      </w:tr>
      <w:tr w:rsidR="00160EA1" w14:paraId="4C1467D6" w14:textId="77777777" w:rsidTr="00716BBC">
        <w:tc>
          <w:tcPr>
            <w:tcW w:w="2263" w:type="dxa"/>
          </w:tcPr>
          <w:p w14:paraId="474B9ABE" w14:textId="7A971957" w:rsidR="00160EA1" w:rsidRDefault="00160EA1" w:rsidP="00160EA1">
            <w:r w:rsidRPr="004C447A">
              <w:rPr>
                <w:noProof/>
                <w:lang w:val="fr-CA"/>
              </w:rPr>
              <w:drawing>
                <wp:inline distT="0" distB="0" distL="0" distR="0" wp14:anchorId="11B40962" wp14:editId="42D8A1EF">
                  <wp:extent cx="577850" cy="1189990"/>
                  <wp:effectExtent l="0" t="0" r="0" b="0"/>
                  <wp:docPr id="1567292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7850" cy="1189990"/>
                          </a:xfrm>
                          <a:prstGeom prst="rect">
                            <a:avLst/>
                          </a:prstGeom>
                          <a:noFill/>
                          <a:ln>
                            <a:noFill/>
                          </a:ln>
                        </pic:spPr>
                      </pic:pic>
                    </a:graphicData>
                  </a:graphic>
                </wp:inline>
              </w:drawing>
            </w:r>
          </w:p>
        </w:tc>
        <w:tc>
          <w:tcPr>
            <w:tcW w:w="7807" w:type="dxa"/>
          </w:tcPr>
          <w:p w14:paraId="6EDCD52A" w14:textId="77777777" w:rsidR="00160EA1" w:rsidRPr="004C447A" w:rsidRDefault="00160EA1" w:rsidP="00160EA1">
            <w:r w:rsidRPr="004C447A">
              <w:t>Un loup-garou est une créature fantastique. C’est un humain qui se transforme en loup lorsqu’il se fait mordre par un autre loup-garou. Une fois transformé, le loup-garou est capable d'attaquer et tuer n'importe qui, même une personne qui lui est très chère. Il ne serait vulnérable qu'à des balles ou des projectiles en argent.</w:t>
            </w:r>
          </w:p>
          <w:p w14:paraId="28EAACC3" w14:textId="77777777" w:rsidR="00160EA1" w:rsidRPr="003474DC" w:rsidRDefault="00160EA1" w:rsidP="00160EA1">
            <w:pPr>
              <w:rPr>
                <w:rStyle w:val="Lienhypertexte"/>
              </w:rPr>
            </w:pPr>
            <w:r w:rsidRPr="004C447A">
              <w:t xml:space="preserve">Texte modifié, source : </w:t>
            </w:r>
            <w:r>
              <w:fldChar w:fldCharType="begin"/>
            </w:r>
            <w:r>
              <w:instrText xml:space="preserve"> HYPERLINK "https://fr.vikidia.org/wiki/Loup-garou" \l "cite_note-1" </w:instrText>
            </w:r>
            <w:r>
              <w:fldChar w:fldCharType="separate"/>
            </w:r>
            <w:r w:rsidRPr="003474DC">
              <w:rPr>
                <w:rStyle w:val="Lienhypertexte"/>
              </w:rPr>
              <w:t>https://fr.vikidia.org/wiki/Loup-garou#cite_note-1</w:t>
            </w:r>
          </w:p>
          <w:p w14:paraId="3A7C429E" w14:textId="4DF27C19" w:rsidR="00160EA1" w:rsidRDefault="00160EA1" w:rsidP="00160EA1">
            <w:r>
              <w:fldChar w:fldCharType="end"/>
            </w:r>
          </w:p>
        </w:tc>
      </w:tr>
      <w:tr w:rsidR="00160EA1" w14:paraId="2CE5035F" w14:textId="77777777" w:rsidTr="00716BBC">
        <w:tc>
          <w:tcPr>
            <w:tcW w:w="2263" w:type="dxa"/>
          </w:tcPr>
          <w:p w14:paraId="6ADE42B6" w14:textId="03D8F5EC" w:rsidR="00160EA1" w:rsidRPr="004C447A" w:rsidRDefault="00160EA1" w:rsidP="00160EA1">
            <w:pPr>
              <w:rPr>
                <w:noProof/>
              </w:rPr>
            </w:pPr>
            <w:r w:rsidRPr="004C447A">
              <w:rPr>
                <w:noProof/>
                <w:lang w:val="fr-CA"/>
              </w:rPr>
              <w:drawing>
                <wp:inline distT="0" distB="0" distL="0" distR="0" wp14:anchorId="355F2312" wp14:editId="1DD13631">
                  <wp:extent cx="712470" cy="114681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2470" cy="1146810"/>
                          </a:xfrm>
                          <a:prstGeom prst="rect">
                            <a:avLst/>
                          </a:prstGeom>
                          <a:noFill/>
                          <a:ln>
                            <a:noFill/>
                          </a:ln>
                        </pic:spPr>
                      </pic:pic>
                    </a:graphicData>
                  </a:graphic>
                </wp:inline>
              </w:drawing>
            </w:r>
          </w:p>
        </w:tc>
        <w:tc>
          <w:tcPr>
            <w:tcW w:w="7807" w:type="dxa"/>
          </w:tcPr>
          <w:p w14:paraId="3A78FC2A" w14:textId="77777777" w:rsidR="00160EA1" w:rsidRPr="004C447A" w:rsidRDefault="00160EA1" w:rsidP="00160EA1">
            <w:r w:rsidRPr="004C447A">
              <w:t>Un extraterrestre est un être vivant qui serait né sur une autre planète que la Terre. Pour l'instant, il n'existe aucune preuve scientifique que de telles formes de vie existent. En revanche, les extraterrestres inspirent de nombreux films et romans de science-fiction.</w:t>
            </w:r>
            <w:bookmarkStart w:id="11" w:name="_Hlk40262914"/>
            <w:r>
              <w:t xml:space="preserve"> </w:t>
            </w:r>
            <w:r w:rsidRPr="004C447A">
              <w:t>Texte modifié, source :</w:t>
            </w:r>
            <w:hyperlink r:id="rId16" w:history="1">
              <w:r w:rsidRPr="003474DC">
                <w:rPr>
                  <w:rStyle w:val="Lienhypertexte"/>
                </w:rPr>
                <w:t xml:space="preserve"> https://fr.vikidia.org/wiki/Extraterrestre</w:t>
              </w:r>
              <w:bookmarkEnd w:id="11"/>
            </w:hyperlink>
          </w:p>
          <w:p w14:paraId="6BB2293D" w14:textId="77777777" w:rsidR="00160EA1" w:rsidRPr="004C447A" w:rsidRDefault="00160EA1" w:rsidP="00160EA1"/>
        </w:tc>
      </w:tr>
    </w:tbl>
    <w:p w14:paraId="4938E616" w14:textId="56DB9468" w:rsidR="00160EA1" w:rsidRPr="004C447A" w:rsidRDefault="00160EA1" w:rsidP="00160EA1"/>
    <w:tbl>
      <w:tblPr>
        <w:tblStyle w:val="Grilledutableau"/>
        <w:tblpPr w:leftFromText="141" w:rightFromText="141" w:tblpY="10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807"/>
      </w:tblGrid>
      <w:tr w:rsidR="00A74680" w14:paraId="1F8AF0F2" w14:textId="77777777" w:rsidTr="00F9484B">
        <w:tc>
          <w:tcPr>
            <w:tcW w:w="2263" w:type="dxa"/>
          </w:tcPr>
          <w:p w14:paraId="07D0B79A" w14:textId="77777777" w:rsidR="00A74680" w:rsidRDefault="00A74680" w:rsidP="00F9484B">
            <w:r w:rsidRPr="004C447A">
              <w:rPr>
                <w:noProof/>
                <w:lang w:val="fr-CA"/>
              </w:rPr>
              <w:lastRenderedPageBreak/>
              <w:drawing>
                <wp:inline distT="0" distB="0" distL="0" distR="0" wp14:anchorId="5A2EBF32" wp14:editId="4E69C6B1">
                  <wp:extent cx="1286510" cy="1167765"/>
                  <wp:effectExtent l="0" t="0" r="889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6510" cy="1167765"/>
                          </a:xfrm>
                          <a:prstGeom prst="rect">
                            <a:avLst/>
                          </a:prstGeom>
                          <a:noFill/>
                          <a:ln>
                            <a:noFill/>
                          </a:ln>
                        </pic:spPr>
                      </pic:pic>
                    </a:graphicData>
                  </a:graphic>
                </wp:inline>
              </w:drawing>
            </w:r>
          </w:p>
        </w:tc>
        <w:tc>
          <w:tcPr>
            <w:tcW w:w="7807" w:type="dxa"/>
          </w:tcPr>
          <w:p w14:paraId="6D203801" w14:textId="77777777" w:rsidR="00A74680" w:rsidRPr="003474DC" w:rsidRDefault="00A74680" w:rsidP="00F9484B">
            <w:pPr>
              <w:rPr>
                <w:rStyle w:val="Lienhypertexte"/>
              </w:rPr>
            </w:pPr>
            <w:r w:rsidRPr="004C447A">
              <w:t>La sorcière est un personnage qui diffère beaucoup selon les légendes ou les romans modernes. Elle est souvent un personnage féminin. Cependant, on trouve de plus en plus de sorciers comme dans les livres et les films d’Harry Potter</w:t>
            </w:r>
            <w:r w:rsidRPr="004C447A">
              <w:rPr>
                <w:rStyle w:val="Lienhypertexte"/>
              </w:rPr>
              <w:t xml:space="preserve">.  </w:t>
            </w:r>
            <w:r w:rsidRPr="004C447A">
              <w:t>La sorcière a cependant toujours une baguette et des pouvoirs magiques et se déplace souvent sur un balai.</w:t>
            </w:r>
            <w:r>
              <w:t xml:space="preserve"> </w:t>
            </w:r>
            <w:r w:rsidRPr="004C447A">
              <w:t xml:space="preserve">Texte modifié, source : </w:t>
            </w:r>
            <w:r>
              <w:fldChar w:fldCharType="begin"/>
            </w:r>
            <w:r>
              <w:instrText xml:space="preserve"> HYPERLINK "https://fr.vikidia.org/wiki/Sorci%C3%A8re" </w:instrText>
            </w:r>
            <w:r>
              <w:fldChar w:fldCharType="separate"/>
            </w:r>
            <w:r w:rsidRPr="003474DC">
              <w:rPr>
                <w:rStyle w:val="Lienhypertexte"/>
              </w:rPr>
              <w:t>https://fr.vikidia.org/wiki/Sorci%C3%A8re</w:t>
            </w:r>
          </w:p>
          <w:p w14:paraId="08116CE3" w14:textId="77777777" w:rsidR="00A74680" w:rsidRDefault="00A74680" w:rsidP="00F9484B">
            <w:r>
              <w:fldChar w:fldCharType="end"/>
            </w:r>
          </w:p>
        </w:tc>
      </w:tr>
      <w:tr w:rsidR="00A74680" w14:paraId="2AD57679" w14:textId="77777777" w:rsidTr="00F9484B">
        <w:tc>
          <w:tcPr>
            <w:tcW w:w="10070" w:type="dxa"/>
            <w:gridSpan w:val="2"/>
          </w:tcPr>
          <w:p w14:paraId="304A3B66" w14:textId="77777777" w:rsidR="00A74680" w:rsidRDefault="00A74680" w:rsidP="00F9484B">
            <w:pPr>
              <w:jc w:val="both"/>
            </w:pPr>
            <w:r w:rsidRPr="004C447A">
              <w:rPr>
                <w:noProof/>
                <w:lang w:val="fr-CA"/>
              </w:rPr>
              <mc:AlternateContent>
                <mc:Choice Requires="wps">
                  <w:drawing>
                    <wp:inline distT="0" distB="0" distL="0" distR="0" wp14:anchorId="4AF852DC" wp14:editId="338FA49B">
                      <wp:extent cx="6197600" cy="1181100"/>
                      <wp:effectExtent l="19050" t="419100" r="12700" b="19050"/>
                      <wp:docPr id="61" name="Bulle narrative : rectangle à coins arrondis 61"/>
                      <wp:cNvGraphicFramePr/>
                      <a:graphic xmlns:a="http://schemas.openxmlformats.org/drawingml/2006/main">
                        <a:graphicData uri="http://schemas.microsoft.com/office/word/2010/wordprocessingShape">
                          <wps:wsp>
                            <wps:cNvSpPr/>
                            <wps:spPr>
                              <a:xfrm>
                                <a:off x="0" y="0"/>
                                <a:ext cx="6197600" cy="1181100"/>
                              </a:xfrm>
                              <a:prstGeom prst="wedgeRoundRectCallout">
                                <a:avLst>
                                  <a:gd name="adj1" fmla="val -36388"/>
                                  <a:gd name="adj2" fmla="val -81587"/>
                                  <a:gd name="adj3" fmla="val 16667"/>
                                </a:avLst>
                              </a:prstGeom>
                              <a:solidFill>
                                <a:srgbClr val="629DD1">
                                  <a:lumMod val="75000"/>
                                </a:srgbClr>
                              </a:solidFill>
                              <a:ln w="28575" cap="flat" cmpd="sng" algn="ctr">
                                <a:solidFill>
                                  <a:srgbClr val="0070C0"/>
                                </a:solidFill>
                                <a:prstDash val="solid"/>
                                <a:miter lim="800000"/>
                              </a:ln>
                              <a:effectLst/>
                            </wps:spPr>
                            <wps:txbx>
                              <w:txbxContent>
                                <w:p w14:paraId="252CD289" w14:textId="77777777" w:rsidR="00A74680" w:rsidRPr="00327E06" w:rsidRDefault="00A74680" w:rsidP="00A74680">
                                  <w:pPr>
                                    <w:pStyle w:val="Consigne-tapes"/>
                                  </w:pPr>
                                  <w:r>
                                    <w:t>Souviens-toi…</w:t>
                                  </w:r>
                                </w:p>
                                <w:p w14:paraId="439594D5" w14:textId="77777777" w:rsidR="00A74680" w:rsidRDefault="00A74680" w:rsidP="00A74680">
                                  <w:pPr>
                                    <w:pStyle w:val="Consigne-tapes"/>
                                    <w:rPr>
                                      <w:sz w:val="28"/>
                                      <w:szCs w:val="28"/>
                                    </w:rPr>
                                  </w:pPr>
                                  <w:r>
                                    <w:rPr>
                                      <w:sz w:val="28"/>
                                      <w:szCs w:val="28"/>
                                    </w:rPr>
                                    <w:t xml:space="preserve">La phrase que tu as soulignée se nomme : </w:t>
                                  </w:r>
                                </w:p>
                                <w:p w14:paraId="5C7B78A8" w14:textId="77777777" w:rsidR="00A74680" w:rsidRPr="00675AC0" w:rsidRDefault="00A74680" w:rsidP="00A74680">
                                  <w:pPr>
                                    <w:pStyle w:val="Consigne-tapes"/>
                                    <w:rPr>
                                      <w:sz w:val="28"/>
                                      <w:szCs w:val="28"/>
                                    </w:rPr>
                                  </w:pPr>
                                  <w:r w:rsidRPr="00327E06">
                                    <w:rPr>
                                      <w:i/>
                                      <w:iCs/>
                                      <w:sz w:val="28"/>
                                      <w:szCs w:val="28"/>
                                    </w:rPr>
                                    <w:t>IDÉE PRINCIPALE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AF852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61" o:spid="_x0000_s1026" type="#_x0000_t62" style="width:488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" adj="2940,-6823" fillcolor="#3477b2" strokecolor="#0070c0" strokeweight="2.25pt">
                      <v:textbox>
                        <w:txbxContent>
                          <w:p w14:paraId="252CD289" w14:textId="77777777" w:rsidR="00A74680" w:rsidRPr="00327E06" w:rsidRDefault="00A74680" w:rsidP="00A74680">
                            <w:pPr>
                              <w:pStyle w:val="Consigne-tapes"/>
                            </w:pPr>
                            <w:r>
                              <w:t>Souviens-toi…</w:t>
                            </w:r>
                          </w:p>
                          <w:p w14:paraId="439594D5" w14:textId="77777777" w:rsidR="00A74680" w:rsidRDefault="00A74680" w:rsidP="00A74680">
                            <w:pPr>
                              <w:pStyle w:val="Consigne-tapes"/>
                              <w:rPr>
                                <w:sz w:val="28"/>
                                <w:szCs w:val="28"/>
                              </w:rPr>
                            </w:pPr>
                            <w:r>
                              <w:rPr>
                                <w:sz w:val="28"/>
                                <w:szCs w:val="28"/>
                              </w:rPr>
                              <w:t xml:space="preserve">La phrase que tu as soulignée se nomme : </w:t>
                            </w:r>
                          </w:p>
                          <w:p w14:paraId="5C7B78A8" w14:textId="77777777" w:rsidR="00A74680" w:rsidRPr="00675AC0" w:rsidRDefault="00A74680" w:rsidP="00A74680">
                            <w:pPr>
                              <w:pStyle w:val="Consigne-tapes"/>
                              <w:rPr>
                                <w:sz w:val="28"/>
                                <w:szCs w:val="28"/>
                              </w:rPr>
                            </w:pPr>
                            <w:r w:rsidRPr="00327E06">
                              <w:rPr>
                                <w:i/>
                                <w:iCs/>
                                <w:sz w:val="28"/>
                                <w:szCs w:val="28"/>
                              </w:rPr>
                              <w:t>IDÉE PRINCIPALE</w:t>
                            </w:r>
                          </w:p>
                        </w:txbxContent>
                      </v:textbox>
                      <w10:anchorlock/>
                    </v:shape>
                  </w:pict>
                </mc:Fallback>
              </mc:AlternateContent>
            </w:r>
          </w:p>
        </w:tc>
      </w:tr>
    </w:tbl>
    <w:p w14:paraId="61F25689" w14:textId="0ACE56E8" w:rsidR="00160EA1" w:rsidRDefault="00160EA1" w:rsidP="00101C70">
      <w:pPr>
        <w:jc w:val="both"/>
        <w:sectPr w:rsidR="00160EA1" w:rsidSect="008A2A71">
          <w:headerReference w:type="default" r:id="rId18"/>
          <w:footerReference w:type="default" r:id="rId19"/>
          <w:pgSz w:w="12240" w:h="15840"/>
          <w:pgMar w:top="1170" w:right="1080" w:bottom="1440" w:left="1080" w:header="615" w:footer="706" w:gutter="0"/>
          <w:pgNumType w:start="1"/>
          <w:cols w:space="708"/>
          <w:docGrid w:linePitch="360"/>
        </w:sectPr>
      </w:pPr>
    </w:p>
    <w:p w14:paraId="5CCE0D54" w14:textId="09F58128" w:rsidR="00097FBE" w:rsidRPr="004C447A" w:rsidRDefault="00097FBE" w:rsidP="00101C70">
      <w:pPr>
        <w:jc w:val="both"/>
      </w:pPr>
    </w:p>
    <w:p w14:paraId="548FFBB2" w14:textId="77777777" w:rsidR="00A74680" w:rsidRPr="00DB364D" w:rsidRDefault="00A74680" w:rsidP="00A74680">
      <w:pPr>
        <w:pStyle w:val="Titredelactivit"/>
      </w:pPr>
      <w:bookmarkStart w:id="12" w:name="_Toc40801625"/>
      <w:r w:rsidRPr="00DB364D">
        <w:t>Annexe – Corrigé</w:t>
      </w:r>
      <w:bookmarkEnd w:id="12"/>
    </w:p>
    <w:p w14:paraId="32B7B50E" w14:textId="77777777" w:rsidR="00A74680" w:rsidRPr="002141DE" w:rsidRDefault="00A74680" w:rsidP="00A74680">
      <w:pPr>
        <w:pStyle w:val="Consigne-tapes"/>
        <w:rPr>
          <w:shd w:val="clear" w:color="auto" w:fill="FFFFFF"/>
        </w:rPr>
      </w:pPr>
      <w:r w:rsidRPr="002141DE">
        <w:rPr>
          <w:shd w:val="clear" w:color="auto" w:fill="FFFFFF"/>
        </w:rPr>
        <w:t>Attention : corrigé de la tâche 1</w:t>
      </w:r>
    </w:p>
    <w:p w14:paraId="4CA9A850" w14:textId="77777777" w:rsidR="00A74680" w:rsidRPr="004C447A" w:rsidRDefault="00A74680" w:rsidP="00A74680">
      <w:pPr>
        <w:jc w:val="both"/>
      </w:pPr>
    </w:p>
    <w:tbl>
      <w:tblPr>
        <w:tblW w:w="10206" w:type="dxa"/>
        <w:tblInd w:w="-126" w:type="dxa"/>
        <w:tblLayout w:type="fixed"/>
        <w:tblLook w:val="06A0" w:firstRow="1" w:lastRow="0" w:firstColumn="1" w:lastColumn="0" w:noHBand="1" w:noVBand="1"/>
      </w:tblPr>
      <w:tblGrid>
        <w:gridCol w:w="3486"/>
        <w:gridCol w:w="1680"/>
        <w:gridCol w:w="1680"/>
        <w:gridCol w:w="3360"/>
      </w:tblGrid>
      <w:tr w:rsidR="00A74680" w14:paraId="533157CD" w14:textId="77777777" w:rsidTr="00F9484B">
        <w:tc>
          <w:tcPr>
            <w:tcW w:w="10206" w:type="dxa"/>
            <w:gridSpan w:val="4"/>
            <w:tcBorders>
              <w:top w:val="nil"/>
              <w:left w:val="nil"/>
              <w:bottom w:val="single" w:sz="4" w:space="0" w:color="auto"/>
              <w:right w:val="nil"/>
            </w:tcBorders>
          </w:tcPr>
          <w:p w14:paraId="23AAD0D1" w14:textId="77777777" w:rsidR="00A74680" w:rsidRPr="00DB364D" w:rsidRDefault="00A74680" w:rsidP="00F9484B">
            <w:pPr>
              <w:pStyle w:val="Consigne-tapes"/>
            </w:pPr>
            <w:r w:rsidRPr="00DB364D">
              <w:rPr>
                <w:bCs/>
              </w:rPr>
              <w:t>Corrigé</w:t>
            </w:r>
            <w:r w:rsidRPr="00DB364D">
              <w:t> : Idée principale</w:t>
            </w:r>
          </w:p>
          <w:p w14:paraId="6B19ADE7" w14:textId="77777777" w:rsidR="00A74680" w:rsidRPr="004C447A" w:rsidRDefault="00A74680" w:rsidP="00F9484B"/>
        </w:tc>
      </w:tr>
      <w:tr w:rsidR="00A74680" w14:paraId="7EB0AFF7" w14:textId="77777777" w:rsidTr="00F9484B">
        <w:trPr>
          <w:trHeight w:val="2010"/>
        </w:trPr>
        <w:tc>
          <w:tcPr>
            <w:tcW w:w="3486" w:type="dxa"/>
            <w:tcBorders>
              <w:top w:val="single" w:sz="4" w:space="0" w:color="auto"/>
            </w:tcBorders>
            <w:vAlign w:val="center"/>
          </w:tcPr>
          <w:p w14:paraId="27022812" w14:textId="77777777" w:rsidR="00A74680" w:rsidRPr="004C447A" w:rsidRDefault="00A74680" w:rsidP="00F9484B">
            <w:r w:rsidRPr="004C447A">
              <w:rPr>
                <w:noProof/>
                <w:lang w:val="fr-CA"/>
              </w:rPr>
              <w:drawing>
                <wp:anchor distT="0" distB="0" distL="114300" distR="114300" simplePos="0" relativeHeight="251662336" behindDoc="0" locked="0" layoutInCell="1" allowOverlap="1" wp14:anchorId="628E52B8" wp14:editId="0908460C">
                  <wp:simplePos x="0" y="0"/>
                  <wp:positionH relativeFrom="margin">
                    <wp:posOffset>348615</wp:posOffset>
                  </wp:positionH>
                  <wp:positionV relativeFrom="paragraph">
                    <wp:posOffset>151130</wp:posOffset>
                  </wp:positionV>
                  <wp:extent cx="914400" cy="1006475"/>
                  <wp:effectExtent l="0" t="0" r="0" b="3175"/>
                  <wp:wrapNone/>
                  <wp:docPr id="1567292806" name="Image 15672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alphaModFix amt="35000"/>
                            <a:extLst>
                              <a:ext uri="{28A0092B-C50C-407E-A947-70E740481C1C}">
                                <a14:useLocalDpi xmlns:a14="http://schemas.microsoft.com/office/drawing/2010/main" val="0"/>
                              </a:ext>
                            </a:extLst>
                          </a:blip>
                          <a:srcRect/>
                          <a:stretch>
                            <a:fillRect/>
                          </a:stretch>
                        </pic:blipFill>
                        <pic:spPr bwMode="auto">
                          <a:xfrm>
                            <a:off x="0" y="0"/>
                            <a:ext cx="91440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Les trolls sont des sortes de petits génies malfaisants pendant la nuit.</w:t>
            </w:r>
          </w:p>
        </w:tc>
        <w:tc>
          <w:tcPr>
            <w:tcW w:w="3360" w:type="dxa"/>
            <w:gridSpan w:val="2"/>
            <w:tcBorders>
              <w:top w:val="single" w:sz="4" w:space="0" w:color="auto"/>
            </w:tcBorders>
            <w:vAlign w:val="center"/>
          </w:tcPr>
          <w:p w14:paraId="18C7F0CA" w14:textId="77777777" w:rsidR="00A74680" w:rsidRPr="004C447A" w:rsidRDefault="00A74680" w:rsidP="00F9484B">
            <w:r w:rsidRPr="004C447A">
              <w:rPr>
                <w:noProof/>
                <w:lang w:val="fr-CA"/>
              </w:rPr>
              <w:drawing>
                <wp:anchor distT="0" distB="0" distL="114300" distR="114300" simplePos="0" relativeHeight="251660288" behindDoc="1" locked="0" layoutInCell="1" allowOverlap="1" wp14:anchorId="1D73EEBD" wp14:editId="039A7ADE">
                  <wp:simplePos x="0" y="0"/>
                  <wp:positionH relativeFrom="column">
                    <wp:posOffset>128905</wp:posOffset>
                  </wp:positionH>
                  <wp:positionV relativeFrom="paragraph">
                    <wp:posOffset>146685</wp:posOffset>
                  </wp:positionV>
                  <wp:extent cx="1286510" cy="1167765"/>
                  <wp:effectExtent l="0" t="0" r="8890" b="0"/>
                  <wp:wrapNone/>
                  <wp:docPr id="1567292807" name="Image 15672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alphaModFix amt="35000"/>
                            <a:extLst>
                              <a:ext uri="{28A0092B-C50C-407E-A947-70E740481C1C}">
                                <a14:useLocalDpi xmlns:a14="http://schemas.microsoft.com/office/drawing/2010/main" val="0"/>
                              </a:ext>
                            </a:extLst>
                          </a:blip>
                          <a:srcRect/>
                          <a:stretch>
                            <a:fillRect/>
                          </a:stretch>
                        </pic:blipFill>
                        <pic:spPr bwMode="auto">
                          <a:xfrm>
                            <a:off x="0" y="0"/>
                            <a:ext cx="128651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La sorcière a cependant toujours une baguette et des pouvoirs magiques et se déplace souvent sur un balai.</w:t>
            </w:r>
          </w:p>
        </w:tc>
        <w:tc>
          <w:tcPr>
            <w:tcW w:w="3360" w:type="dxa"/>
            <w:tcBorders>
              <w:top w:val="single" w:sz="4" w:space="0" w:color="auto"/>
            </w:tcBorders>
            <w:vAlign w:val="center"/>
          </w:tcPr>
          <w:p w14:paraId="496D3C57" w14:textId="77777777" w:rsidR="00A74680" w:rsidRPr="004C447A" w:rsidRDefault="00A74680" w:rsidP="00F9484B">
            <w:r w:rsidRPr="004C447A">
              <w:rPr>
                <w:noProof/>
                <w:lang w:val="fr-CA"/>
              </w:rPr>
              <w:drawing>
                <wp:anchor distT="0" distB="0" distL="114300" distR="114300" simplePos="0" relativeHeight="251661312" behindDoc="0" locked="0" layoutInCell="1" allowOverlap="1" wp14:anchorId="58683E96" wp14:editId="3235D337">
                  <wp:simplePos x="0" y="0"/>
                  <wp:positionH relativeFrom="column">
                    <wp:posOffset>547370</wp:posOffset>
                  </wp:positionH>
                  <wp:positionV relativeFrom="paragraph">
                    <wp:posOffset>156845</wp:posOffset>
                  </wp:positionV>
                  <wp:extent cx="661035" cy="1064260"/>
                  <wp:effectExtent l="0" t="0" r="5715" b="2540"/>
                  <wp:wrapNone/>
                  <wp:docPr id="1567292808" name="Image 156729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alphaModFix amt="35000"/>
                            <a:extLst>
                              <a:ext uri="{28A0092B-C50C-407E-A947-70E740481C1C}">
                                <a14:useLocalDpi xmlns:a14="http://schemas.microsoft.com/office/drawing/2010/main" val="0"/>
                              </a:ext>
                            </a:extLst>
                          </a:blip>
                          <a:srcRect/>
                          <a:stretch>
                            <a:fillRect/>
                          </a:stretch>
                        </pic:blipFill>
                        <pic:spPr bwMode="auto">
                          <a:xfrm>
                            <a:off x="0" y="0"/>
                            <a:ext cx="66103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Un extraterrestre est un être vivant qui serait né sur une autre planète que la Terre.</w:t>
            </w:r>
          </w:p>
        </w:tc>
      </w:tr>
      <w:tr w:rsidR="00A74680" w14:paraId="62C0CA1D" w14:textId="77777777" w:rsidTr="00F9484B">
        <w:trPr>
          <w:trHeight w:val="2007"/>
        </w:trPr>
        <w:tc>
          <w:tcPr>
            <w:tcW w:w="5166" w:type="dxa"/>
            <w:gridSpan w:val="2"/>
            <w:vAlign w:val="center"/>
          </w:tcPr>
          <w:p w14:paraId="5B5B992E" w14:textId="77777777" w:rsidR="00A74680" w:rsidRPr="004C447A" w:rsidRDefault="00A74680" w:rsidP="00F9484B">
            <w:r w:rsidRPr="004C447A">
              <w:rPr>
                <w:noProof/>
                <w:lang w:val="fr-CA"/>
              </w:rPr>
              <w:drawing>
                <wp:anchor distT="0" distB="0" distL="114300" distR="114300" simplePos="0" relativeHeight="251659264" behindDoc="1" locked="0" layoutInCell="1" allowOverlap="1" wp14:anchorId="55F4ACD6" wp14:editId="26976F00">
                  <wp:simplePos x="0" y="0"/>
                  <wp:positionH relativeFrom="margin">
                    <wp:posOffset>901065</wp:posOffset>
                  </wp:positionH>
                  <wp:positionV relativeFrom="page">
                    <wp:posOffset>76200</wp:posOffset>
                  </wp:positionV>
                  <wp:extent cx="1273175" cy="1035050"/>
                  <wp:effectExtent l="0" t="0" r="3175" b="0"/>
                  <wp:wrapNone/>
                  <wp:docPr id="1567292809" name="Image 15672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alphaModFix amt="35000"/>
                            <a:extLst>
                              <a:ext uri="{28A0092B-C50C-407E-A947-70E740481C1C}">
                                <a14:useLocalDpi xmlns:a14="http://schemas.microsoft.com/office/drawing/2010/main" val="0"/>
                              </a:ext>
                            </a:extLst>
                          </a:blip>
                          <a:srcRect/>
                          <a:stretch>
                            <a:fillRect/>
                          </a:stretch>
                        </pic:blipFill>
                        <pic:spPr bwMode="auto">
                          <a:xfrm>
                            <a:off x="0" y="0"/>
                            <a:ext cx="127317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 xml:space="preserve">Un dragon est une créature fantastique de grande intelligence qui ressemble à un reptile avec de longues griffes et des ailes. </w:t>
            </w:r>
          </w:p>
        </w:tc>
        <w:tc>
          <w:tcPr>
            <w:tcW w:w="5040" w:type="dxa"/>
            <w:gridSpan w:val="2"/>
            <w:vAlign w:val="center"/>
          </w:tcPr>
          <w:p w14:paraId="64105CB0" w14:textId="77777777" w:rsidR="00A74680" w:rsidRPr="004C447A" w:rsidRDefault="00A74680" w:rsidP="00F9484B">
            <w:r w:rsidRPr="004C447A">
              <w:rPr>
                <w:noProof/>
                <w:lang w:val="fr-CA"/>
              </w:rPr>
              <w:drawing>
                <wp:anchor distT="0" distB="0" distL="114300" distR="114300" simplePos="0" relativeHeight="251664384" behindDoc="1" locked="0" layoutInCell="1" allowOverlap="1" wp14:anchorId="1A8A2400" wp14:editId="4093D50A">
                  <wp:simplePos x="0" y="0"/>
                  <wp:positionH relativeFrom="column">
                    <wp:posOffset>-1905</wp:posOffset>
                  </wp:positionH>
                  <wp:positionV relativeFrom="paragraph">
                    <wp:posOffset>-3810</wp:posOffset>
                  </wp:positionV>
                  <wp:extent cx="568325" cy="1170940"/>
                  <wp:effectExtent l="0" t="0" r="3175" b="0"/>
                  <wp:wrapNone/>
                  <wp:docPr id="1567292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2" cstate="print">
                            <a:alphaModFix amt="35000"/>
                            <a:extLst>
                              <a:ext uri="{28A0092B-C50C-407E-A947-70E740481C1C}">
                                <a14:useLocalDpi xmlns:a14="http://schemas.microsoft.com/office/drawing/2010/main" val="0"/>
                              </a:ext>
                            </a:extLst>
                          </a:blip>
                          <a:stretch>
                            <a:fillRect/>
                          </a:stretch>
                        </pic:blipFill>
                        <pic:spPr bwMode="auto">
                          <a:xfrm>
                            <a:off x="0" y="0"/>
                            <a:ext cx="568325" cy="1170940"/>
                          </a:xfrm>
                          <a:prstGeom prst="rect">
                            <a:avLst/>
                          </a:prstGeom>
                          <a:noFill/>
                          <a:ln>
                            <a:noFill/>
                          </a:ln>
                        </pic:spPr>
                      </pic:pic>
                    </a:graphicData>
                  </a:graphic>
                </wp:anchor>
              </w:drawing>
            </w:r>
            <w:r w:rsidRPr="004C447A">
              <w:t>C’est un humain qui se transforme en loup lorsqu’il se fait mordre par un autre loup-garou.</w:t>
            </w:r>
          </w:p>
        </w:tc>
      </w:tr>
    </w:tbl>
    <w:p w14:paraId="1916B63F" w14:textId="77777777" w:rsidR="00A74680" w:rsidRDefault="00A74680" w:rsidP="00A74680">
      <w:pPr>
        <w:jc w:val="both"/>
      </w:pPr>
    </w:p>
    <w:p w14:paraId="175A3E18" w14:textId="77777777" w:rsidR="00A74680" w:rsidRPr="004C447A" w:rsidRDefault="00A74680" w:rsidP="00A74680">
      <w:r w:rsidRPr="004C447A">
        <w:t>Tâche 2 : À l’aide de l’idée principale, reformule le paragraphe de ton choix dans tes mots sans regarder le texte de la tâche 1.</w:t>
      </w:r>
    </w:p>
    <w:p w14:paraId="7C0CE2D3" w14:textId="77777777" w:rsidR="00A74680" w:rsidRPr="004C447A" w:rsidRDefault="00A74680" w:rsidP="00A74680">
      <w:pPr>
        <w:jc w:val="both"/>
      </w:pPr>
    </w:p>
    <w:p w14:paraId="1566BD21" w14:textId="77777777" w:rsidR="00A74680" w:rsidRDefault="00A74680" w:rsidP="00A74680"/>
    <w:p w14:paraId="217253DC" w14:textId="77777777" w:rsidR="00A74680" w:rsidRPr="00DB364D" w:rsidRDefault="00A74680" w:rsidP="00A74680">
      <w:pPr>
        <w:pStyle w:val="Consigne-tapes"/>
      </w:pPr>
      <w:r w:rsidRPr="00DB364D">
        <w:t>N’oublie pas…</w:t>
      </w:r>
    </w:p>
    <w:p w14:paraId="3A07F397" w14:textId="77777777" w:rsidR="00A74680" w:rsidRPr="004C447A" w:rsidRDefault="00A74680" w:rsidP="00A74680"/>
    <w:p w14:paraId="5E18CB6F" w14:textId="77777777" w:rsidR="00A74680" w:rsidRPr="004C447A" w:rsidRDefault="00A74680" w:rsidP="00A74680">
      <w:r w:rsidRPr="004C447A">
        <w:rPr>
          <w:noProof/>
          <w:lang w:val="fr-CA"/>
        </w:rPr>
        <mc:AlternateContent>
          <mc:Choice Requires="wps">
            <w:drawing>
              <wp:anchor distT="0" distB="0" distL="114300" distR="114300" simplePos="0" relativeHeight="251663360" behindDoc="0" locked="0" layoutInCell="1" allowOverlap="1" wp14:anchorId="0260AD97" wp14:editId="51F01BDF">
                <wp:simplePos x="0" y="0"/>
                <wp:positionH relativeFrom="column">
                  <wp:posOffset>3107055</wp:posOffset>
                </wp:positionH>
                <wp:positionV relativeFrom="paragraph">
                  <wp:posOffset>64134</wp:posOffset>
                </wp:positionV>
                <wp:extent cx="3681730" cy="1489075"/>
                <wp:effectExtent l="571500" t="228600" r="0" b="111125"/>
                <wp:wrapNone/>
                <wp:docPr id="1567292805" name="Phylactère : pensées 1567292805"/>
                <wp:cNvGraphicFramePr/>
                <a:graphic xmlns:a="http://schemas.openxmlformats.org/drawingml/2006/main">
                  <a:graphicData uri="http://schemas.microsoft.com/office/word/2010/wordprocessingShape">
                    <wps:wsp>
                      <wps:cNvSpPr/>
                      <wps:spPr>
                        <a:xfrm rot="20861116">
                          <a:off x="0" y="0"/>
                          <a:ext cx="3681730" cy="1489075"/>
                        </a:xfrm>
                        <a:prstGeom prst="cloudCallout">
                          <a:avLst>
                            <a:gd name="adj1" fmla="val -65344"/>
                            <a:gd name="adj2" fmla="val -854"/>
                          </a:avLst>
                        </a:prstGeom>
                        <a:solidFill>
                          <a:srgbClr val="629DD1">
                            <a:lumMod val="75000"/>
                          </a:srgbClr>
                        </a:solidFill>
                        <a:ln w="12700" cap="flat" cmpd="sng" algn="ctr">
                          <a:solidFill>
                            <a:srgbClr val="4A66AC">
                              <a:shade val="50000"/>
                            </a:srgbClr>
                          </a:solidFill>
                          <a:prstDash val="solid"/>
                          <a:miter lim="800000"/>
                        </a:ln>
                        <a:effectLst/>
                      </wps:spPr>
                      <wps:txbx>
                        <w:txbxContent>
                          <w:p w14:paraId="3D89942D" w14:textId="77777777" w:rsidR="00A74680" w:rsidRPr="000B077F" w:rsidRDefault="00A74680" w:rsidP="00A74680">
                            <w:pPr>
                              <w:pStyle w:val="Consigne-tapes"/>
                            </w:pPr>
                            <w:r w:rsidRPr="000B077F">
                              <w:t xml:space="preserve">De qui </w:t>
                            </w:r>
                            <w:r>
                              <w:t xml:space="preserve">ou de quoi </w:t>
                            </w:r>
                            <w:r w:rsidRPr="000B077F">
                              <w:t>parle-t-on dans le paragraphe ?</w:t>
                            </w:r>
                          </w:p>
                          <w:p w14:paraId="62064F13" w14:textId="77777777" w:rsidR="00A74680" w:rsidRPr="000B077F" w:rsidRDefault="00A74680" w:rsidP="00A74680">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271465BE" w14:textId="77777777" w:rsidR="00A74680" w:rsidRDefault="00A74680" w:rsidP="00A74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0AD9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1567292805" o:spid="_x0000_s1027" type="#_x0000_t106" style="position:absolute;margin-left:244.65pt;margin-top:5.05pt;width:289.9pt;height:117.25pt;rotation:-80705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" adj="-3314,10616" fillcolor="#3477b2" strokecolor="#34497d" strokeweight="1pt">
                <v:stroke joinstyle="miter"/>
                <v:textbox>
                  <w:txbxContent>
                    <w:p w14:paraId="3D89942D" w14:textId="77777777" w:rsidR="00A74680" w:rsidRPr="000B077F" w:rsidRDefault="00A74680" w:rsidP="00A74680">
                      <w:pPr>
                        <w:pStyle w:val="Consigne-tapes"/>
                      </w:pPr>
                      <w:r w:rsidRPr="000B077F">
                        <w:t xml:space="preserve">De qui </w:t>
                      </w:r>
                      <w:r>
                        <w:t xml:space="preserve">ou de quoi </w:t>
                      </w:r>
                      <w:r w:rsidRPr="000B077F">
                        <w:t>parle-t-on dans le paragraphe ?</w:t>
                      </w:r>
                    </w:p>
                    <w:p w14:paraId="62064F13" w14:textId="77777777" w:rsidR="00A74680" w:rsidRPr="000B077F" w:rsidRDefault="00A74680" w:rsidP="00A74680">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271465BE" w14:textId="77777777" w:rsidR="00A74680" w:rsidRDefault="00A74680" w:rsidP="00A74680">
                      <w:pPr>
                        <w:jc w:val="center"/>
                      </w:pPr>
                    </w:p>
                  </w:txbxContent>
                </v:textbox>
              </v:shape>
            </w:pict>
          </mc:Fallback>
        </mc:AlternateContent>
      </w:r>
      <w:r w:rsidRPr="004C447A">
        <w:t xml:space="preserve">L’idée principale est une stratégie de compréhension. Elle te permet de : </w:t>
      </w:r>
    </w:p>
    <w:p w14:paraId="78414A85" w14:textId="77777777" w:rsidR="00A74680" w:rsidRPr="004C447A" w:rsidRDefault="00A74680" w:rsidP="00A74680">
      <w:pPr>
        <w:pStyle w:val="Consigne-Texte"/>
      </w:pPr>
      <w:r w:rsidRPr="004C447A">
        <w:t>Dégager les idées les plus importantes d’un texte;</w:t>
      </w:r>
    </w:p>
    <w:p w14:paraId="7BD4D16A" w14:textId="77777777" w:rsidR="00A74680" w:rsidRPr="004C447A" w:rsidRDefault="00A74680" w:rsidP="00A74680">
      <w:pPr>
        <w:pStyle w:val="Consigne-Texte"/>
      </w:pPr>
      <w:r w:rsidRPr="00804BED">
        <w:t>Mieux comprendre un texte ou un paragraphe;</w:t>
      </w:r>
    </w:p>
    <w:p w14:paraId="2E72CE83" w14:textId="77777777" w:rsidR="00A74680" w:rsidRPr="004C447A" w:rsidRDefault="00A74680" w:rsidP="00A74680">
      <w:pPr>
        <w:pStyle w:val="Consigne-Texte"/>
      </w:pPr>
      <w:r w:rsidRPr="00804BED">
        <w:t xml:space="preserve">Faciliter la rétention de l'information. </w:t>
      </w:r>
    </w:p>
    <w:p w14:paraId="05694CF0" w14:textId="77777777" w:rsidR="00A74680" w:rsidRPr="00804BED" w:rsidRDefault="00A74680" w:rsidP="00A74680"/>
    <w:p w14:paraId="33B94265" w14:textId="77777777" w:rsidR="00A74680" w:rsidRPr="00804BED" w:rsidRDefault="00A74680" w:rsidP="00A74680">
      <w:r w:rsidRPr="004C447A">
        <w:t xml:space="preserve">Quand dois-tu identifier l’idée principale ? </w:t>
      </w:r>
    </w:p>
    <w:p w14:paraId="6534E0CD" w14:textId="77777777" w:rsidR="00A74680" w:rsidRPr="004C447A" w:rsidRDefault="00A74680" w:rsidP="00A74680">
      <w:r w:rsidRPr="00804BED">
        <w:t>Lors de la lecture d’un texte</w:t>
      </w:r>
      <w:r w:rsidRPr="004C447A">
        <w:t>.</w:t>
      </w:r>
    </w:p>
    <w:p w14:paraId="38A0F695" w14:textId="77777777" w:rsidR="00A74680" w:rsidRPr="004C447A" w:rsidRDefault="00A74680" w:rsidP="00A74680"/>
    <w:p w14:paraId="1220915E" w14:textId="77777777" w:rsidR="00A74680" w:rsidRDefault="00A74680" w:rsidP="00A74680">
      <w:r w:rsidRPr="004C447A">
        <w:t>Quelles questions dois-tu te poser ?</w:t>
      </w:r>
    </w:p>
    <w:p w14:paraId="06757175" w14:textId="77777777" w:rsidR="00A74680" w:rsidRDefault="00A74680" w:rsidP="00A74680">
      <w:pPr>
        <w:pStyle w:val="Matire-Premirepage"/>
        <w:ind w:left="7080"/>
        <w:jc w:val="left"/>
      </w:pPr>
    </w:p>
    <w:p w14:paraId="67E2357E" w14:textId="348FB068" w:rsidR="00097FBE" w:rsidRDefault="00097FBE" w:rsidP="00101C70">
      <w:pPr>
        <w:jc w:val="both"/>
      </w:pPr>
    </w:p>
    <w:bookmarkEnd w:id="2"/>
    <w:p w14:paraId="1350E1D5" w14:textId="5833FCDD" w:rsidR="0017102C" w:rsidRDefault="0017102C" w:rsidP="00101C70">
      <w:pPr>
        <w:jc w:val="both"/>
      </w:pPr>
    </w:p>
    <w:p w14:paraId="20F4606D" w14:textId="73322920" w:rsidR="0017102C" w:rsidRDefault="0017102C" w:rsidP="00101C70">
      <w:pPr>
        <w:jc w:val="both"/>
      </w:pPr>
    </w:p>
    <w:p w14:paraId="5A240A57" w14:textId="1A812D74" w:rsidR="0017102C" w:rsidRPr="004C447A" w:rsidRDefault="0017102C" w:rsidP="00DB364D"/>
    <w:p w14:paraId="08E0FA9E" w14:textId="5041CC29" w:rsidR="00324A66" w:rsidRDefault="00324A66" w:rsidP="00DB364D"/>
    <w:p w14:paraId="31B76D82" w14:textId="77777777" w:rsidR="00A74680" w:rsidRPr="00BF31BF" w:rsidRDefault="00A74680" w:rsidP="00A74680">
      <w:pPr>
        <w:pStyle w:val="Titredelactivit"/>
      </w:pPr>
      <w:bookmarkStart w:id="13" w:name="_Toc40801639"/>
      <w:r>
        <w:t>Des masques de protection</w:t>
      </w:r>
      <w:bookmarkEnd w:id="13"/>
    </w:p>
    <w:p w14:paraId="64F0D27D" w14:textId="77777777" w:rsidR="00A74680" w:rsidRPr="00BF31BF" w:rsidRDefault="00A74680" w:rsidP="00A74680">
      <w:pPr>
        <w:pStyle w:val="Consigne-Titre"/>
      </w:pPr>
      <w:bookmarkStart w:id="14" w:name="_Toc40801640"/>
      <w:r w:rsidRPr="00BF31BF">
        <w:t>Consigne</w:t>
      </w:r>
      <w:r>
        <w:t>s</w:t>
      </w:r>
      <w:r w:rsidRPr="00BF31BF">
        <w:t xml:space="preserve"> à l’élève</w:t>
      </w:r>
      <w:bookmarkEnd w:id="14"/>
    </w:p>
    <w:p w14:paraId="05C80372" w14:textId="77777777" w:rsidR="00A74680" w:rsidRDefault="00A74680" w:rsidP="00A74680">
      <w:pPr>
        <w:pStyle w:val="Consigne-Texte"/>
      </w:pPr>
      <w:r>
        <w:t>En te servant des renseignements ci-dessous, combien de masques la mère de Loïc peut-elle fabriquer ?</w:t>
      </w:r>
    </w:p>
    <w:p w14:paraId="6538CD75" w14:textId="77777777" w:rsidR="00A74680" w:rsidRPr="00DE59A4" w:rsidRDefault="00A74680" w:rsidP="00A74680">
      <w:pPr>
        <w:pStyle w:val="Consigne-Texte"/>
      </w:pPr>
      <w:r>
        <w:t xml:space="preserve">Combien de mètres d’élastique </w:t>
      </w:r>
      <w:proofErr w:type="spellStart"/>
      <w:r>
        <w:t>doit-elle</w:t>
      </w:r>
      <w:proofErr w:type="spellEnd"/>
      <w:r>
        <w:t xml:space="preserve"> acheter ?</w:t>
      </w:r>
    </w:p>
    <w:p w14:paraId="4F2EDF50" w14:textId="77777777" w:rsidR="00A74680" w:rsidRDefault="00A74680" w:rsidP="00A74680"/>
    <w:p w14:paraId="5439E9C9" w14:textId="77777777" w:rsidR="00A74680" w:rsidRDefault="00A74680" w:rsidP="00A74680">
      <w:pPr>
        <w:rPr>
          <w:rFonts w:cs="Arial"/>
          <w:szCs w:val="22"/>
        </w:rPr>
      </w:pPr>
      <w:r w:rsidRPr="00826F85">
        <w:t xml:space="preserve">La mère de Loïc veut </w:t>
      </w:r>
      <w:r w:rsidRPr="00826F85">
        <w:rPr>
          <w:rFonts w:cs="Arial"/>
          <w:szCs w:val="22"/>
        </w:rPr>
        <w:t>fabriquer des masques de protection pour sa famille et pour des amis. Elle achète du tissu. Celui-ci mesure un mètre carré.</w:t>
      </w:r>
      <w:r>
        <w:rPr>
          <w:rFonts w:cs="Arial"/>
          <w:szCs w:val="22"/>
        </w:rPr>
        <w:t xml:space="preserve"> Pour confectionner chacun des masques, elle mesure 20 cm pour la largeur et 25 cm pour la longueur.</w:t>
      </w:r>
    </w:p>
    <w:p w14:paraId="4CCAA92C" w14:textId="77777777" w:rsidR="00A74680" w:rsidRPr="00AB13ED" w:rsidRDefault="00A74680" w:rsidP="00A74680"/>
    <w:p w14:paraId="15C8DF12" w14:textId="77777777" w:rsidR="00A74680" w:rsidRPr="00884A41" w:rsidRDefault="00A74680" w:rsidP="00A74680">
      <w:r>
        <w:t>De plus, pour faire tenir le masque, elle utilise des bandes élastiques. Pour chaque masque, elle utilise 20 cm pour un côté.</w:t>
      </w:r>
    </w:p>
    <w:p w14:paraId="56226019" w14:textId="77777777" w:rsidR="00A74680" w:rsidRPr="00BF31BF" w:rsidRDefault="00A74680" w:rsidP="00A74680">
      <w:pPr>
        <w:pStyle w:val="Matriel-Titre"/>
      </w:pPr>
      <w:bookmarkStart w:id="15" w:name="_Toc40801641"/>
      <w:r w:rsidRPr="00BF31BF">
        <w:t>Matériel requis</w:t>
      </w:r>
      <w:bookmarkEnd w:id="15"/>
    </w:p>
    <w:p w14:paraId="7FCD7F83" w14:textId="77777777" w:rsidR="00A74680" w:rsidRPr="00BF31BF" w:rsidRDefault="00A74680" w:rsidP="00A74680">
      <w:pPr>
        <w:pStyle w:val="Matriel-Texte"/>
        <w:jc w:val="both"/>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4680" w:rsidRPr="00BF31BF" w14:paraId="6E102397" w14:textId="77777777" w:rsidTr="00F9484B">
        <w:tc>
          <w:tcPr>
            <w:tcW w:w="10800" w:type="dxa"/>
            <w:shd w:val="clear" w:color="auto" w:fill="DDECEE" w:themeFill="accent5" w:themeFillTint="33"/>
            <w:tcMar>
              <w:top w:w="360" w:type="dxa"/>
              <w:left w:w="360" w:type="dxa"/>
              <w:bottom w:w="360" w:type="dxa"/>
              <w:right w:w="360" w:type="dxa"/>
            </w:tcMar>
          </w:tcPr>
          <w:p w14:paraId="09A1BC07" w14:textId="77777777" w:rsidR="00A74680" w:rsidRPr="00BF31BF" w:rsidRDefault="00A74680" w:rsidP="00F9484B">
            <w:pPr>
              <w:pStyle w:val="Tableau-Informationauxparents"/>
            </w:pPr>
            <w:bookmarkStart w:id="16" w:name="_Toc40801642"/>
            <w:r w:rsidRPr="00BF31BF">
              <w:t>Information aux parents</w:t>
            </w:r>
            <w:bookmarkEnd w:id="16"/>
          </w:p>
          <w:p w14:paraId="1CB720B4" w14:textId="77777777" w:rsidR="00A74680" w:rsidRPr="00BF31BF" w:rsidRDefault="00A74680" w:rsidP="00F9484B">
            <w:pPr>
              <w:pStyle w:val="Tableau-titre"/>
            </w:pPr>
            <w:r w:rsidRPr="00BF31BF">
              <w:t>À propos de l’activité</w:t>
            </w:r>
          </w:p>
          <w:p w14:paraId="386E49CC" w14:textId="77777777" w:rsidR="00A74680" w:rsidRPr="008B1900" w:rsidRDefault="00A74680" w:rsidP="00F9484B">
            <w:pPr>
              <w:pStyle w:val="Tableau-texte"/>
            </w:pPr>
            <w:r w:rsidRPr="008B1900">
              <w:t>Votre enfant s’exercera à :</w:t>
            </w:r>
          </w:p>
          <w:p w14:paraId="7A11D79F" w14:textId="77777777" w:rsidR="00A74680" w:rsidRPr="008B1900" w:rsidRDefault="00A74680" w:rsidP="00F9484B">
            <w:pPr>
              <w:pStyle w:val="Tableau-Liste"/>
            </w:pPr>
            <w:r w:rsidRPr="008B1900">
              <w:t>Se représenter un mètre carré ou 100cm par 100cm</w:t>
            </w:r>
          </w:p>
          <w:p w14:paraId="1989D7AA" w14:textId="77777777" w:rsidR="00A74680" w:rsidRPr="008B1900" w:rsidRDefault="00A74680" w:rsidP="00F9484B">
            <w:pPr>
              <w:pStyle w:val="Tableau-Liste"/>
            </w:pPr>
            <w:r>
              <w:t>E</w:t>
            </w:r>
            <w:r w:rsidRPr="008B1900">
              <w:t>ffectuer des divisions et des multiplications</w:t>
            </w:r>
          </w:p>
          <w:p w14:paraId="5823539F" w14:textId="77777777" w:rsidR="00A74680" w:rsidRPr="008B1900" w:rsidRDefault="00A74680" w:rsidP="00F9484B">
            <w:pPr>
              <w:pStyle w:val="Tableau-texte"/>
            </w:pPr>
            <w:r w:rsidRPr="008B1900">
              <w:t>Vous pourriez :</w:t>
            </w:r>
          </w:p>
          <w:p w14:paraId="5E4BE3CF" w14:textId="77777777" w:rsidR="00A74680" w:rsidRPr="008B1900" w:rsidRDefault="00A74680" w:rsidP="00F9484B">
            <w:pPr>
              <w:pStyle w:val="Tableau-Liste"/>
            </w:pPr>
            <w:r w:rsidRPr="008B1900">
              <w:t>Lui demander de résoudre le problème à l’aide d’un dessin</w:t>
            </w:r>
          </w:p>
          <w:p w14:paraId="206F6F5E" w14:textId="77777777" w:rsidR="00A74680" w:rsidRPr="00BF31BF" w:rsidRDefault="00A74680" w:rsidP="00F9484B">
            <w:pPr>
              <w:pStyle w:val="Tableau-Liste"/>
            </w:pPr>
            <w:r w:rsidRPr="008B1900">
              <w:t>Voir le</w:t>
            </w:r>
            <w:r>
              <w:t xml:space="preserve"> solutionnaire qui contient </w:t>
            </w:r>
            <w:r w:rsidRPr="008B1900">
              <w:t xml:space="preserve">plusieurs démarches sur la page </w:t>
            </w:r>
            <w:r>
              <w:t>suivante</w:t>
            </w:r>
          </w:p>
        </w:tc>
      </w:tr>
    </w:tbl>
    <w:p w14:paraId="7C324BC4" w14:textId="77777777" w:rsidR="00A74680" w:rsidRPr="000352DC" w:rsidRDefault="00A74680" w:rsidP="00A74680">
      <w:pPr>
        <w:pStyle w:val="Crdit"/>
        <w:rPr>
          <w:rFonts w:cs="Arial"/>
          <w:color w:val="7F7F7F" w:themeColor="text1" w:themeTint="80"/>
          <w:sz w:val="18"/>
          <w:szCs w:val="18"/>
          <w:lang w:val="fr-CA"/>
        </w:rPr>
      </w:pPr>
      <w:r>
        <w:t>Source</w:t>
      </w:r>
      <w:r w:rsidRPr="004D1360">
        <w:t> </w:t>
      </w:r>
      <w:r w:rsidRPr="000352DC">
        <w:t xml:space="preserve">: Activité proposée par </w:t>
      </w:r>
      <w:r>
        <w:t>Sylvie Chevalier (</w:t>
      </w:r>
      <w:r w:rsidRPr="000352DC">
        <w:t>sylviechevalier5@icloud.com</w:t>
      </w:r>
      <w:r>
        <w:t>)</w:t>
      </w:r>
    </w:p>
    <w:p w14:paraId="30919E68" w14:textId="77777777" w:rsidR="00A74680" w:rsidRPr="00BF31BF" w:rsidRDefault="00A74680" w:rsidP="00A74680">
      <w:pPr>
        <w:pStyle w:val="Crdit"/>
      </w:pPr>
      <w:r w:rsidRPr="00BF31BF">
        <w:br w:type="page"/>
      </w:r>
    </w:p>
    <w:p w14:paraId="604AB39D" w14:textId="77777777" w:rsidR="00A74680" w:rsidRPr="00BF31BF" w:rsidRDefault="00A74680" w:rsidP="00A74680">
      <w:pPr>
        <w:pStyle w:val="Titredelactivit"/>
        <w:tabs>
          <w:tab w:val="left" w:pos="7170"/>
        </w:tabs>
      </w:pPr>
      <w:bookmarkStart w:id="17" w:name="_Toc40801643"/>
      <w:r>
        <w:lastRenderedPageBreak/>
        <w:t>Annexe – Solutionnaire</w:t>
      </w:r>
      <w:bookmarkEnd w:id="17"/>
    </w:p>
    <w:p w14:paraId="2CD97D9B" w14:textId="77777777" w:rsidR="00A74680" w:rsidRPr="000C0361" w:rsidRDefault="00A74680" w:rsidP="00A74680">
      <w:r>
        <w:t>Voici la représentation d’un mètre carré. On se rappelle qu’un mètre carré, c’est 100 cm X100 cm.</w:t>
      </w:r>
    </w:p>
    <w:p w14:paraId="2EB4688B" w14:textId="77777777" w:rsidR="00A74680" w:rsidRDefault="00A74680" w:rsidP="00A74680">
      <w:pPr>
        <w:tabs>
          <w:tab w:val="left" w:pos="6540"/>
        </w:tabs>
        <w:rPr>
          <w:sz w:val="28"/>
          <w:szCs w:val="28"/>
        </w:rPr>
      </w:pPr>
    </w:p>
    <w:tbl>
      <w:tblPr>
        <w:tblpPr w:leftFromText="141" w:rightFromText="141" w:vertAnchor="text" w:tblpY="1"/>
        <w:tblOverlap w:val="neve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344"/>
        <w:gridCol w:w="1344"/>
        <w:gridCol w:w="1344"/>
        <w:gridCol w:w="1344"/>
        <w:gridCol w:w="1344"/>
      </w:tblGrid>
      <w:tr w:rsidR="00A74680" w:rsidRPr="00612ABB" w14:paraId="5496395D" w14:textId="77777777" w:rsidTr="00F9484B">
        <w:trPr>
          <w:trHeight w:val="1200"/>
        </w:trPr>
        <w:tc>
          <w:tcPr>
            <w:tcW w:w="1344" w:type="dxa"/>
            <w:shd w:val="clear" w:color="auto" w:fill="auto"/>
            <w:noWrap/>
            <w:vAlign w:val="bottom"/>
            <w:hideMark/>
          </w:tcPr>
          <w:p w14:paraId="5A1B700A" w14:textId="77777777" w:rsidR="00A74680" w:rsidRPr="00612ABB" w:rsidRDefault="00A74680" w:rsidP="00F9484B">
            <w:pPr>
              <w:rPr>
                <w:lang w:val="fr-CA"/>
              </w:rPr>
            </w:pPr>
            <w:r>
              <w:rPr>
                <w:lang w:val="fr-CA"/>
              </w:rPr>
              <w:t xml:space="preserve"> </w:t>
            </w:r>
          </w:p>
        </w:tc>
        <w:tc>
          <w:tcPr>
            <w:tcW w:w="1344" w:type="dxa"/>
            <w:shd w:val="clear" w:color="auto" w:fill="auto"/>
            <w:noWrap/>
            <w:vAlign w:val="bottom"/>
            <w:hideMark/>
          </w:tcPr>
          <w:p w14:paraId="69A61DC6"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24D13595"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09016A40" w14:textId="77777777" w:rsidR="00A74680" w:rsidRPr="00612ABB" w:rsidRDefault="00A74680" w:rsidP="00F9484B">
            <w:pPr>
              <w:rPr>
                <w:lang w:val="fr-CA"/>
              </w:rPr>
            </w:pPr>
            <w:r w:rsidRPr="00612ABB">
              <w:rPr>
                <w:lang w:val="fr-CA"/>
              </w:rPr>
              <w:t> </w:t>
            </w:r>
          </w:p>
        </w:tc>
        <w:tc>
          <w:tcPr>
            <w:tcW w:w="1344" w:type="dxa"/>
          </w:tcPr>
          <w:p w14:paraId="1655D9EA" w14:textId="77777777" w:rsidR="00A74680" w:rsidRPr="00612ABB" w:rsidRDefault="00A74680" w:rsidP="00F9484B">
            <w:pPr>
              <w:rPr>
                <w:lang w:val="fr-CA"/>
              </w:rPr>
            </w:pPr>
          </w:p>
        </w:tc>
        <w:tc>
          <w:tcPr>
            <w:tcW w:w="1344" w:type="dxa"/>
            <w:tcBorders>
              <w:top w:val="nil"/>
              <w:bottom w:val="nil"/>
              <w:right w:val="nil"/>
            </w:tcBorders>
            <w:shd w:val="clear" w:color="auto" w:fill="auto"/>
            <w:noWrap/>
            <w:vAlign w:val="center"/>
            <w:hideMark/>
          </w:tcPr>
          <w:p w14:paraId="7695B67A" w14:textId="77777777" w:rsidR="00A74680" w:rsidRDefault="00A74680" w:rsidP="00F9484B">
            <w:pPr>
              <w:rPr>
                <w:lang w:val="fr-CA"/>
              </w:rPr>
            </w:pPr>
            <w:r>
              <w:rPr>
                <w:lang w:val="fr-CA"/>
              </w:rPr>
              <w:t xml:space="preserve">   </w:t>
            </w:r>
          </w:p>
          <w:p w14:paraId="688669AB" w14:textId="77777777" w:rsidR="00A74680" w:rsidRDefault="00A74680" w:rsidP="00F9484B">
            <w:pPr>
              <w:rPr>
                <w:lang w:val="fr-CA"/>
              </w:rPr>
            </w:pPr>
          </w:p>
          <w:p w14:paraId="0790AF00" w14:textId="77777777" w:rsidR="00A74680" w:rsidRPr="00612ABB" w:rsidRDefault="00A74680" w:rsidP="00F9484B">
            <w:pPr>
              <w:rPr>
                <w:lang w:val="fr-CA"/>
              </w:rPr>
            </w:pPr>
            <w:r>
              <w:rPr>
                <w:lang w:val="fr-CA"/>
              </w:rPr>
              <w:t>25cm</w:t>
            </w:r>
          </w:p>
        </w:tc>
      </w:tr>
      <w:tr w:rsidR="00A74680" w:rsidRPr="00612ABB" w14:paraId="214C6606" w14:textId="77777777" w:rsidTr="00F9484B">
        <w:trPr>
          <w:trHeight w:val="1200"/>
        </w:trPr>
        <w:tc>
          <w:tcPr>
            <w:tcW w:w="1344" w:type="dxa"/>
            <w:shd w:val="clear" w:color="auto" w:fill="auto"/>
            <w:noWrap/>
            <w:vAlign w:val="bottom"/>
            <w:hideMark/>
          </w:tcPr>
          <w:p w14:paraId="22237EA0"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46BD91CC"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718F187F"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19ABB4BA" w14:textId="77777777" w:rsidR="00A74680" w:rsidRPr="00612ABB" w:rsidRDefault="00A74680" w:rsidP="00F9484B">
            <w:pPr>
              <w:rPr>
                <w:lang w:val="fr-CA"/>
              </w:rPr>
            </w:pPr>
            <w:r w:rsidRPr="00612ABB">
              <w:rPr>
                <w:lang w:val="fr-CA"/>
              </w:rPr>
              <w:t> </w:t>
            </w:r>
          </w:p>
        </w:tc>
        <w:tc>
          <w:tcPr>
            <w:tcW w:w="1344" w:type="dxa"/>
          </w:tcPr>
          <w:p w14:paraId="6B410F52" w14:textId="77777777" w:rsidR="00A74680" w:rsidRPr="00612ABB" w:rsidRDefault="00A74680" w:rsidP="00F9484B">
            <w:pPr>
              <w:rPr>
                <w:lang w:val="fr-CA"/>
              </w:rPr>
            </w:pPr>
          </w:p>
        </w:tc>
        <w:tc>
          <w:tcPr>
            <w:tcW w:w="1344" w:type="dxa"/>
            <w:tcBorders>
              <w:top w:val="nil"/>
              <w:bottom w:val="nil"/>
              <w:right w:val="nil"/>
            </w:tcBorders>
            <w:shd w:val="clear" w:color="auto" w:fill="auto"/>
            <w:noWrap/>
            <w:vAlign w:val="center"/>
            <w:hideMark/>
          </w:tcPr>
          <w:p w14:paraId="39F5AF21" w14:textId="77777777" w:rsidR="00A74680" w:rsidRPr="00612ABB" w:rsidRDefault="00A74680" w:rsidP="00F9484B">
            <w:pPr>
              <w:rPr>
                <w:lang w:val="fr-CA"/>
              </w:rPr>
            </w:pPr>
            <w:r>
              <w:rPr>
                <w:lang w:val="fr-CA"/>
              </w:rPr>
              <w:t>25cm</w:t>
            </w:r>
          </w:p>
        </w:tc>
      </w:tr>
      <w:tr w:rsidR="00A74680" w:rsidRPr="00612ABB" w14:paraId="189EA34F" w14:textId="77777777" w:rsidTr="00F9484B">
        <w:trPr>
          <w:trHeight w:val="1200"/>
        </w:trPr>
        <w:tc>
          <w:tcPr>
            <w:tcW w:w="1344" w:type="dxa"/>
            <w:shd w:val="clear" w:color="auto" w:fill="auto"/>
            <w:noWrap/>
            <w:vAlign w:val="bottom"/>
            <w:hideMark/>
          </w:tcPr>
          <w:p w14:paraId="0AF2B047" w14:textId="77777777" w:rsidR="00A74680" w:rsidRPr="00612ABB" w:rsidRDefault="00A74680" w:rsidP="00F9484B">
            <w:pPr>
              <w:rPr>
                <w:lang w:val="fr-CA"/>
              </w:rPr>
            </w:pPr>
            <w:r>
              <w:rPr>
                <w:lang w:val="fr-CA"/>
              </w:rPr>
              <w:t xml:space="preserve">                                                                     </w:t>
            </w:r>
          </w:p>
        </w:tc>
        <w:tc>
          <w:tcPr>
            <w:tcW w:w="1344" w:type="dxa"/>
            <w:shd w:val="clear" w:color="auto" w:fill="auto"/>
            <w:noWrap/>
            <w:vAlign w:val="bottom"/>
            <w:hideMark/>
          </w:tcPr>
          <w:p w14:paraId="1B613AD5"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7C1AC934" w14:textId="77777777" w:rsidR="00A74680" w:rsidRPr="00612ABB" w:rsidRDefault="00A74680" w:rsidP="00F9484B">
            <w:pPr>
              <w:rPr>
                <w:lang w:val="fr-CA"/>
              </w:rPr>
            </w:pPr>
            <w:r w:rsidRPr="00612ABB">
              <w:rPr>
                <w:lang w:val="fr-CA"/>
              </w:rPr>
              <w:t> </w:t>
            </w:r>
          </w:p>
        </w:tc>
        <w:tc>
          <w:tcPr>
            <w:tcW w:w="1344" w:type="dxa"/>
            <w:shd w:val="clear" w:color="auto" w:fill="auto"/>
            <w:noWrap/>
            <w:vAlign w:val="bottom"/>
            <w:hideMark/>
          </w:tcPr>
          <w:p w14:paraId="2AA5C933" w14:textId="77777777" w:rsidR="00A74680" w:rsidRPr="00612ABB" w:rsidRDefault="00A74680" w:rsidP="00F9484B">
            <w:pPr>
              <w:rPr>
                <w:lang w:val="fr-CA"/>
              </w:rPr>
            </w:pPr>
            <w:r w:rsidRPr="00612ABB">
              <w:rPr>
                <w:lang w:val="fr-CA"/>
              </w:rPr>
              <w:t> </w:t>
            </w:r>
          </w:p>
        </w:tc>
        <w:tc>
          <w:tcPr>
            <w:tcW w:w="1344" w:type="dxa"/>
          </w:tcPr>
          <w:p w14:paraId="3524865D" w14:textId="77777777" w:rsidR="00A74680" w:rsidRPr="00612ABB" w:rsidRDefault="00A74680" w:rsidP="00F9484B">
            <w:pPr>
              <w:rPr>
                <w:lang w:val="fr-CA"/>
              </w:rPr>
            </w:pPr>
          </w:p>
        </w:tc>
        <w:tc>
          <w:tcPr>
            <w:tcW w:w="1344" w:type="dxa"/>
            <w:tcBorders>
              <w:top w:val="nil"/>
              <w:bottom w:val="nil"/>
              <w:right w:val="nil"/>
            </w:tcBorders>
            <w:shd w:val="clear" w:color="auto" w:fill="auto"/>
            <w:noWrap/>
            <w:vAlign w:val="center"/>
            <w:hideMark/>
          </w:tcPr>
          <w:p w14:paraId="554379A5" w14:textId="77777777" w:rsidR="00A74680" w:rsidRPr="00612ABB" w:rsidRDefault="00A74680" w:rsidP="00F9484B">
            <w:pPr>
              <w:rPr>
                <w:lang w:val="fr-CA"/>
              </w:rPr>
            </w:pPr>
            <w:r>
              <w:rPr>
                <w:lang w:val="fr-CA"/>
              </w:rPr>
              <w:t>25cm</w:t>
            </w:r>
          </w:p>
        </w:tc>
      </w:tr>
      <w:tr w:rsidR="00A74680" w:rsidRPr="00612ABB" w14:paraId="02D43CAB" w14:textId="77777777" w:rsidTr="00F9484B">
        <w:trPr>
          <w:trHeight w:val="1200"/>
        </w:trPr>
        <w:tc>
          <w:tcPr>
            <w:tcW w:w="1344" w:type="dxa"/>
            <w:tcBorders>
              <w:bottom w:val="single" w:sz="4" w:space="0" w:color="auto"/>
            </w:tcBorders>
            <w:shd w:val="clear" w:color="auto" w:fill="auto"/>
            <w:noWrap/>
            <w:vAlign w:val="bottom"/>
            <w:hideMark/>
          </w:tcPr>
          <w:p w14:paraId="18EBC48D" w14:textId="77777777" w:rsidR="00A74680" w:rsidRPr="00612ABB" w:rsidRDefault="00A74680" w:rsidP="00F9484B">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27E00734" w14:textId="77777777" w:rsidR="00A74680" w:rsidRPr="00612ABB" w:rsidRDefault="00A74680" w:rsidP="00F9484B">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58810F49" w14:textId="77777777" w:rsidR="00A74680" w:rsidRPr="00612ABB" w:rsidRDefault="00A74680" w:rsidP="00F9484B">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6A34429A" w14:textId="77777777" w:rsidR="00A74680" w:rsidRPr="00612ABB" w:rsidRDefault="00A74680" w:rsidP="00F9484B">
            <w:pPr>
              <w:jc w:val="center"/>
              <w:rPr>
                <w:lang w:val="fr-CA"/>
              </w:rPr>
            </w:pPr>
            <w:r>
              <w:rPr>
                <w:lang w:val="fr-CA"/>
              </w:rPr>
              <w:t>20cm</w:t>
            </w:r>
          </w:p>
        </w:tc>
        <w:tc>
          <w:tcPr>
            <w:tcW w:w="1344" w:type="dxa"/>
            <w:tcBorders>
              <w:bottom w:val="single" w:sz="4" w:space="0" w:color="auto"/>
            </w:tcBorders>
            <w:vAlign w:val="bottom"/>
          </w:tcPr>
          <w:p w14:paraId="71EBFB0A" w14:textId="77777777" w:rsidR="00A74680" w:rsidRDefault="00A74680" w:rsidP="00F9484B">
            <w:pPr>
              <w:jc w:val="center"/>
              <w:rPr>
                <w:lang w:val="fr-CA"/>
              </w:rPr>
            </w:pPr>
            <w:r>
              <w:rPr>
                <w:lang w:val="fr-CA"/>
              </w:rPr>
              <w:t>20cm</w:t>
            </w:r>
          </w:p>
        </w:tc>
        <w:tc>
          <w:tcPr>
            <w:tcW w:w="1344" w:type="dxa"/>
            <w:tcBorders>
              <w:top w:val="nil"/>
              <w:bottom w:val="nil"/>
              <w:right w:val="nil"/>
            </w:tcBorders>
            <w:shd w:val="clear" w:color="auto" w:fill="auto"/>
            <w:noWrap/>
            <w:vAlign w:val="center"/>
            <w:hideMark/>
          </w:tcPr>
          <w:p w14:paraId="050A9A75" w14:textId="77777777" w:rsidR="00A74680" w:rsidRPr="00612ABB" w:rsidRDefault="00A74680" w:rsidP="00F9484B">
            <w:pPr>
              <w:rPr>
                <w:lang w:val="fr-CA"/>
              </w:rPr>
            </w:pPr>
            <w:r>
              <w:rPr>
                <w:lang w:val="fr-CA"/>
              </w:rPr>
              <w:t>25cm</w:t>
            </w:r>
          </w:p>
        </w:tc>
      </w:tr>
      <w:tr w:rsidR="00A74680" w:rsidRPr="00612ABB" w14:paraId="588CB83F" w14:textId="77777777" w:rsidTr="00F9484B">
        <w:trPr>
          <w:trHeight w:val="402"/>
        </w:trPr>
        <w:tc>
          <w:tcPr>
            <w:tcW w:w="6720" w:type="dxa"/>
            <w:gridSpan w:val="5"/>
            <w:tcBorders>
              <w:left w:val="nil"/>
              <w:bottom w:val="nil"/>
              <w:right w:val="nil"/>
            </w:tcBorders>
            <w:shd w:val="clear" w:color="auto" w:fill="auto"/>
            <w:noWrap/>
            <w:vAlign w:val="bottom"/>
          </w:tcPr>
          <w:p w14:paraId="23282E82" w14:textId="77777777" w:rsidR="00A74680" w:rsidRDefault="00A74680" w:rsidP="00F9484B">
            <w:pPr>
              <w:jc w:val="center"/>
              <w:rPr>
                <w:lang w:val="fr-CA"/>
              </w:rPr>
            </w:pPr>
            <w:r w:rsidRPr="00A00482">
              <w:rPr>
                <w:lang w:val="fr-CA"/>
              </w:rPr>
              <w:t>100 cm</w:t>
            </w:r>
          </w:p>
        </w:tc>
        <w:tc>
          <w:tcPr>
            <w:tcW w:w="1344" w:type="dxa"/>
            <w:tcBorders>
              <w:top w:val="nil"/>
              <w:left w:val="nil"/>
              <w:bottom w:val="nil"/>
              <w:right w:val="nil"/>
            </w:tcBorders>
            <w:shd w:val="clear" w:color="auto" w:fill="auto"/>
            <w:noWrap/>
            <w:vAlign w:val="center"/>
          </w:tcPr>
          <w:p w14:paraId="578D0885" w14:textId="77777777" w:rsidR="00A74680" w:rsidRDefault="00A74680" w:rsidP="00F9484B">
            <w:pPr>
              <w:rPr>
                <w:lang w:val="fr-CA"/>
              </w:rPr>
            </w:pPr>
          </w:p>
        </w:tc>
      </w:tr>
    </w:tbl>
    <w:p w14:paraId="2985323D" w14:textId="77777777" w:rsidR="00A74680" w:rsidRDefault="00A74680" w:rsidP="00A74680">
      <w:pPr>
        <w:tabs>
          <w:tab w:val="left" w:pos="6540"/>
        </w:tabs>
        <w:rPr>
          <w:szCs w:val="22"/>
        </w:rPr>
      </w:pPr>
    </w:p>
    <w:p w14:paraId="75E51078" w14:textId="77777777" w:rsidR="00A74680" w:rsidRPr="00365C82" w:rsidRDefault="00A74680" w:rsidP="00A74680">
      <w:pPr>
        <w:rPr>
          <w:szCs w:val="22"/>
        </w:rPr>
      </w:pPr>
    </w:p>
    <w:p w14:paraId="6FB5C247" w14:textId="77777777" w:rsidR="00A74680" w:rsidRDefault="00A74680" w:rsidP="00A74680">
      <w:pPr>
        <w:tabs>
          <w:tab w:val="left" w:pos="1350"/>
        </w:tabs>
        <w:rPr>
          <w:szCs w:val="22"/>
        </w:rPr>
      </w:pPr>
      <w:r>
        <w:rPr>
          <w:szCs w:val="22"/>
        </w:rPr>
        <w:br w:type="textWrapping" w:clear="all"/>
        <w:t xml:space="preserve">                                   </w:t>
      </w:r>
    </w:p>
    <w:p w14:paraId="2AEB1335" w14:textId="77777777" w:rsidR="00A74680" w:rsidRDefault="00A74680" w:rsidP="00A74680">
      <w:r>
        <w:t>100 cm divisé par 20 cm = 5</w:t>
      </w:r>
      <w:r>
        <w:tab/>
      </w:r>
      <w:r>
        <w:tab/>
        <w:t xml:space="preserve">100 cm divisé par 25 cm = 4 </w:t>
      </w:r>
    </w:p>
    <w:p w14:paraId="174CA402" w14:textId="77777777" w:rsidR="00A74680" w:rsidRDefault="00A74680" w:rsidP="00A74680">
      <w:r>
        <w:t>D’où la représentation de 4 rangées par 5 colonnes.</w:t>
      </w:r>
    </w:p>
    <w:p w14:paraId="723CACB3" w14:textId="77777777" w:rsidR="00A74680" w:rsidRDefault="00A74680" w:rsidP="00A74680"/>
    <w:p w14:paraId="1CBA5647" w14:textId="77777777" w:rsidR="00A74680" w:rsidRDefault="00A74680" w:rsidP="00A74680">
      <w:r>
        <w:t>5 x 4 = 20 masques</w:t>
      </w:r>
    </w:p>
    <w:p w14:paraId="338C9006" w14:textId="77777777" w:rsidR="00A74680" w:rsidRDefault="00A74680" w:rsidP="00A74680"/>
    <w:p w14:paraId="327E12CB" w14:textId="77777777" w:rsidR="00A74680" w:rsidRDefault="00A74680" w:rsidP="00A74680">
      <w:r>
        <w:t>Pour l’élastique, chaque masque a deux côtés. Un côté mesure 20 cm.</w:t>
      </w:r>
    </w:p>
    <w:p w14:paraId="29A3BCB4" w14:textId="77777777" w:rsidR="00A74680" w:rsidRDefault="00A74680" w:rsidP="00A74680">
      <w:r>
        <w:t>Donc 20 cm x 2 = 40 cm.</w:t>
      </w:r>
    </w:p>
    <w:p w14:paraId="098B1FC2" w14:textId="77777777" w:rsidR="00A74680" w:rsidRDefault="00A74680" w:rsidP="00A74680"/>
    <w:p w14:paraId="394E0B33" w14:textId="77777777" w:rsidR="00A74680" w:rsidRDefault="00A74680" w:rsidP="00A74680">
      <w:r>
        <w:t>Puisque la mère de Loïc fera 20 masques, il faut multiplier le nombre de masques par 40 cm, ce qui donne 800 cm.</w:t>
      </w:r>
    </w:p>
    <w:p w14:paraId="02108670" w14:textId="77777777" w:rsidR="00A74680" w:rsidRDefault="00A74680" w:rsidP="00A74680"/>
    <w:p w14:paraId="4F02212C" w14:textId="77777777" w:rsidR="00A74680" w:rsidRDefault="00A74680" w:rsidP="00A74680">
      <w:r>
        <w:t>On demande la réponse en mètre; il faut donc diviser par 100, car dans 1 mètre, il y a 100 cm.</w:t>
      </w:r>
    </w:p>
    <w:p w14:paraId="1FBF6E74" w14:textId="77777777" w:rsidR="00A74680" w:rsidRDefault="00A74680" w:rsidP="00A74680"/>
    <w:p w14:paraId="0DFD1DFA" w14:textId="77777777" w:rsidR="00A74680" w:rsidRPr="000C0361" w:rsidRDefault="00A74680" w:rsidP="00A74680">
      <w:r>
        <w:t>Ce qui donne 8 mètres d’élastique.</w:t>
      </w:r>
    </w:p>
    <w:p w14:paraId="4273BE63" w14:textId="77777777" w:rsidR="00A74680" w:rsidRDefault="00A74680" w:rsidP="00A74680"/>
    <w:p w14:paraId="6D5BA923" w14:textId="77777777" w:rsidR="00A74680" w:rsidRDefault="00A74680" w:rsidP="00A74680">
      <w:pPr>
        <w:sectPr w:rsidR="00A74680" w:rsidSect="00B028EC">
          <w:pgSz w:w="12240" w:h="15840"/>
          <w:pgMar w:top="1170" w:right="1080" w:bottom="1440" w:left="1080" w:header="615" w:footer="706" w:gutter="0"/>
          <w:cols w:space="708"/>
          <w:docGrid w:linePitch="360"/>
        </w:sectPr>
      </w:pPr>
    </w:p>
    <w:p w14:paraId="615921F0" w14:textId="77777777" w:rsidR="00A74680" w:rsidRPr="00BF31BF" w:rsidRDefault="00A74680" w:rsidP="00A74680">
      <w:pPr>
        <w:pStyle w:val="Titredelactivit"/>
        <w:tabs>
          <w:tab w:val="left" w:pos="7170"/>
        </w:tabs>
      </w:pPr>
      <w:bookmarkStart w:id="18" w:name="_Toc40801644"/>
      <w:bookmarkStart w:id="19" w:name="_Toc37081430"/>
      <w:r>
        <w:lastRenderedPageBreak/>
        <w:t>Les liquides qui flottent</w:t>
      </w:r>
      <w:bookmarkEnd w:id="18"/>
    </w:p>
    <w:p w14:paraId="3377E27C" w14:textId="77777777" w:rsidR="00A74680" w:rsidRDefault="00A74680" w:rsidP="00A74680">
      <w:pPr>
        <w:rPr>
          <w:lang w:eastAsia="fr-FR"/>
        </w:rPr>
      </w:pPr>
      <w:bookmarkStart w:id="20" w:name="_Toc37081431"/>
      <w:bookmarkEnd w:id="19"/>
      <w:r>
        <w:t>I</w:t>
      </w:r>
      <w:r w:rsidRPr="009E62AE">
        <w:rPr>
          <w:lang w:eastAsia="fr-FR"/>
        </w:rPr>
        <w:t xml:space="preserve">magine que tu as deux petits cubes identiques dans les mains. Le premier est fait de bois et le </w:t>
      </w:r>
      <w:proofErr w:type="spellStart"/>
      <w:r w:rsidRPr="009E62AE">
        <w:rPr>
          <w:lang w:eastAsia="fr-FR"/>
        </w:rPr>
        <w:t>deuxième</w:t>
      </w:r>
      <w:proofErr w:type="spellEnd"/>
      <w:r w:rsidRPr="009E62AE">
        <w:rPr>
          <w:lang w:eastAsia="fr-FR"/>
        </w:rPr>
        <w:t xml:space="preserve">, de </w:t>
      </w:r>
      <w:proofErr w:type="spellStart"/>
      <w:r w:rsidRPr="009E62AE">
        <w:rPr>
          <w:lang w:eastAsia="fr-FR"/>
        </w:rPr>
        <w:t>métal</w:t>
      </w:r>
      <w:proofErr w:type="spellEnd"/>
      <w:r w:rsidRPr="009E62AE">
        <w:rPr>
          <w:lang w:eastAsia="fr-FR"/>
        </w:rPr>
        <w:t>. Ils ont le m</w:t>
      </w:r>
      <w:r>
        <w:rPr>
          <w:lang w:eastAsia="fr-FR"/>
        </w:rPr>
        <w:t xml:space="preserve">ême </w:t>
      </w:r>
      <w:r w:rsidRPr="009E62AE">
        <w:rPr>
          <w:lang w:eastAsia="fr-FR"/>
        </w:rPr>
        <w:t>volume, mais leur</w:t>
      </w:r>
      <w:r>
        <w:rPr>
          <w:lang w:eastAsia="fr-FR"/>
        </w:rPr>
        <w:t>s</w:t>
      </w:r>
      <w:r w:rsidRPr="009E62AE">
        <w:rPr>
          <w:lang w:eastAsia="fr-FR"/>
        </w:rPr>
        <w:t xml:space="preserve"> masse</w:t>
      </w:r>
      <w:r>
        <w:rPr>
          <w:lang w:eastAsia="fr-FR"/>
        </w:rPr>
        <w:t>s</w:t>
      </w:r>
      <w:r w:rsidRPr="009E62AE">
        <w:rPr>
          <w:lang w:eastAsia="fr-FR"/>
        </w:rPr>
        <w:t xml:space="preserve"> </w:t>
      </w:r>
      <w:r>
        <w:rPr>
          <w:lang w:eastAsia="fr-FR"/>
        </w:rPr>
        <w:t>sont</w:t>
      </w:r>
      <w:r w:rsidRPr="009E62AE">
        <w:rPr>
          <w:lang w:eastAsia="fr-FR"/>
        </w:rPr>
        <w:t xml:space="preserve"> </w:t>
      </w:r>
      <w:r>
        <w:rPr>
          <w:lang w:eastAsia="fr-FR"/>
        </w:rPr>
        <w:t>différentes</w:t>
      </w:r>
      <w:r w:rsidRPr="009E62AE">
        <w:rPr>
          <w:lang w:eastAsia="fr-FR"/>
        </w:rPr>
        <w:t xml:space="preserve">. En fermant les yeux avec un cube dans chaque main, tu peux facilement identifier celui qui est fait de bois et celui qui est fait de </w:t>
      </w:r>
      <w:proofErr w:type="spellStart"/>
      <w:r w:rsidRPr="009E62AE">
        <w:rPr>
          <w:lang w:eastAsia="fr-FR"/>
        </w:rPr>
        <w:t>métal</w:t>
      </w:r>
      <w:proofErr w:type="spellEnd"/>
      <w:r w:rsidRPr="009E62AE">
        <w:rPr>
          <w:lang w:eastAsia="fr-FR"/>
        </w:rPr>
        <w:t xml:space="preserve">. Si l’on </w:t>
      </w:r>
      <w:proofErr w:type="spellStart"/>
      <w:r w:rsidRPr="009E62AE">
        <w:rPr>
          <w:lang w:eastAsia="fr-FR"/>
        </w:rPr>
        <w:t>dépose</w:t>
      </w:r>
      <w:proofErr w:type="spellEnd"/>
      <w:r w:rsidRPr="009E62AE">
        <w:rPr>
          <w:lang w:eastAsia="fr-FR"/>
        </w:rPr>
        <w:t xml:space="preserve"> </w:t>
      </w:r>
      <w:r>
        <w:rPr>
          <w:lang w:eastAsia="fr-FR"/>
        </w:rPr>
        <w:t>c</w:t>
      </w:r>
      <w:r w:rsidRPr="009E62AE">
        <w:rPr>
          <w:lang w:eastAsia="fr-FR"/>
        </w:rPr>
        <w:t>es cubes dans un aquarium</w:t>
      </w:r>
      <w:r>
        <w:t xml:space="preserve"> rempli d'eau, le</w:t>
      </w:r>
      <w:r w:rsidRPr="009E62AE">
        <w:rPr>
          <w:lang w:eastAsia="fr-FR"/>
        </w:rPr>
        <w:t xml:space="preserve"> cube</w:t>
      </w:r>
      <w:r>
        <w:t xml:space="preserve"> de bois</w:t>
      </w:r>
      <w:r w:rsidRPr="009E62AE">
        <w:rPr>
          <w:lang w:eastAsia="fr-FR"/>
        </w:rPr>
        <w:t xml:space="preserve"> flotter</w:t>
      </w:r>
      <w:r>
        <w:rPr>
          <w:lang w:eastAsia="fr-FR"/>
        </w:rPr>
        <w:t>a</w:t>
      </w:r>
      <w:r w:rsidRPr="009E62AE">
        <w:rPr>
          <w:lang w:eastAsia="fr-FR"/>
        </w:rPr>
        <w:t xml:space="preserve"> alors que</w:t>
      </w:r>
      <w:r>
        <w:t xml:space="preserve"> celui de métal</w:t>
      </w:r>
      <w:r w:rsidRPr="009E62AE">
        <w:rPr>
          <w:lang w:eastAsia="fr-FR"/>
        </w:rPr>
        <w:t xml:space="preserve"> couler</w:t>
      </w:r>
      <w:r>
        <w:rPr>
          <w:lang w:eastAsia="fr-FR"/>
        </w:rPr>
        <w:t>a</w:t>
      </w:r>
      <w:r w:rsidRPr="009E62AE">
        <w:rPr>
          <w:lang w:eastAsia="fr-FR"/>
        </w:rPr>
        <w:t xml:space="preserve">. </w:t>
      </w:r>
    </w:p>
    <w:p w14:paraId="193870E9" w14:textId="77777777" w:rsidR="00A74680" w:rsidRPr="009E62AE" w:rsidRDefault="00A74680" w:rsidP="00A74680">
      <w:pPr>
        <w:rPr>
          <w:lang w:eastAsia="fr-FR"/>
        </w:rPr>
      </w:pPr>
    </w:p>
    <w:p w14:paraId="25506786" w14:textId="77777777" w:rsidR="00A74680" w:rsidRPr="009E62AE" w:rsidRDefault="00A74680" w:rsidP="00A74680">
      <w:pPr>
        <w:rPr>
          <w:lang w:eastAsia="fr-FR"/>
        </w:rPr>
      </w:pPr>
      <w:r>
        <w:t>Est-ce qu'on peut faire la même chose, mais</w:t>
      </w:r>
      <w:r w:rsidRPr="009E62AE">
        <w:rPr>
          <w:lang w:eastAsia="fr-FR"/>
        </w:rPr>
        <w:t xml:space="preserve"> avec des liquides</w:t>
      </w:r>
      <w:r>
        <w:t>?</w:t>
      </w:r>
      <w:r w:rsidRPr="009E62AE">
        <w:rPr>
          <w:lang w:eastAsia="fr-FR"/>
        </w:rPr>
        <w:t xml:space="preserve"> Un liquide peut</w:t>
      </w:r>
      <w:r>
        <w:t>-il</w:t>
      </w:r>
      <w:r w:rsidRPr="009E62AE">
        <w:rPr>
          <w:lang w:eastAsia="fr-FR"/>
        </w:rPr>
        <w:t xml:space="preserve"> </w:t>
      </w:r>
      <w:r>
        <w:t>«</w:t>
      </w:r>
      <w:r w:rsidRPr="009E62AE">
        <w:rPr>
          <w:lang w:eastAsia="fr-FR"/>
        </w:rPr>
        <w:t>flotter</w:t>
      </w:r>
      <w:r>
        <w:t>»</w:t>
      </w:r>
      <w:r w:rsidRPr="009E62AE">
        <w:rPr>
          <w:lang w:eastAsia="fr-FR"/>
        </w:rPr>
        <w:t xml:space="preserve"> sur un autre sans se </w:t>
      </w:r>
      <w:proofErr w:type="spellStart"/>
      <w:r w:rsidRPr="009E62AE">
        <w:rPr>
          <w:lang w:eastAsia="fr-FR"/>
        </w:rPr>
        <w:t>mélanger</w:t>
      </w:r>
      <w:proofErr w:type="spellEnd"/>
      <w:r>
        <w:t>?</w:t>
      </w:r>
    </w:p>
    <w:p w14:paraId="18A04118" w14:textId="77777777" w:rsidR="00A74680" w:rsidRPr="00BF31BF" w:rsidRDefault="00A74680" w:rsidP="00A74680">
      <w:pPr>
        <w:pStyle w:val="Consigne-Titre"/>
      </w:pPr>
      <w:bookmarkStart w:id="21" w:name="_Toc40801645"/>
      <w:r w:rsidRPr="00BF31BF">
        <w:t>Consigne</w:t>
      </w:r>
      <w:r>
        <w:t>s</w:t>
      </w:r>
      <w:r w:rsidRPr="00BF31BF">
        <w:t xml:space="preserve"> à l’élève</w:t>
      </w:r>
      <w:bookmarkEnd w:id="21"/>
    </w:p>
    <w:p w14:paraId="56EDFF26" w14:textId="77777777" w:rsidR="00A74680" w:rsidRDefault="00A74680" w:rsidP="00A74680">
      <w:pPr>
        <w:pStyle w:val="Consigne-Texte"/>
      </w:pPr>
      <w:r>
        <w:t xml:space="preserve">Tu tenteras de faire flotter des liquides les uns sur les autres. </w:t>
      </w:r>
    </w:p>
    <w:p w14:paraId="03622EF3" w14:textId="77777777" w:rsidR="00A74680" w:rsidRDefault="00A74680" w:rsidP="00A74680">
      <w:pPr>
        <w:pStyle w:val="Consigne-Texte"/>
      </w:pPr>
      <w:r w:rsidRPr="00822A48">
        <w:t>À la manière d’un scientifique,</w:t>
      </w:r>
      <w:r>
        <w:t xml:space="preserve"> suis les étapes de manipulations présentes dans l'Annexe « Cinq liquides qui flottent !»</w:t>
      </w:r>
    </w:p>
    <w:p w14:paraId="68AFC118" w14:textId="77777777" w:rsidR="00A74680" w:rsidRPr="00BF31BF" w:rsidRDefault="00A74680" w:rsidP="00A74680">
      <w:pPr>
        <w:pStyle w:val="Matriel-Titre"/>
      </w:pPr>
      <w:bookmarkStart w:id="22" w:name="_Toc40801646"/>
      <w:r w:rsidRPr="00BF31BF">
        <w:t>Matériel requis</w:t>
      </w:r>
      <w:bookmarkEnd w:id="20"/>
      <w:bookmarkEnd w:id="22"/>
    </w:p>
    <w:p w14:paraId="398FA4FD" w14:textId="77777777" w:rsidR="00A74680" w:rsidRDefault="00A74680" w:rsidP="00A74680">
      <w:pPr>
        <w:pStyle w:val="Matriel-Texte"/>
      </w:pPr>
      <w:r>
        <w:t xml:space="preserve">Un grand verre </w:t>
      </w:r>
    </w:p>
    <w:p w14:paraId="56B94DA2" w14:textId="77777777" w:rsidR="00A74680" w:rsidRDefault="00A74680" w:rsidP="00A74680">
      <w:pPr>
        <w:pStyle w:val="Matriel-Texte"/>
      </w:pPr>
      <w:r>
        <w:t>Savon à vaisselle (liquide)</w:t>
      </w:r>
    </w:p>
    <w:p w14:paraId="1DE423E2" w14:textId="77777777" w:rsidR="00A74680" w:rsidRDefault="00A74680" w:rsidP="00A74680">
      <w:pPr>
        <w:pStyle w:val="Matriel-Texte"/>
      </w:pPr>
      <w:r>
        <w:t>Huile végétale ou canola</w:t>
      </w:r>
    </w:p>
    <w:p w14:paraId="54415B62" w14:textId="77777777" w:rsidR="00A74680" w:rsidRDefault="00A74680" w:rsidP="00A74680">
      <w:pPr>
        <w:pStyle w:val="Matriel-Texte"/>
      </w:pPr>
      <w:r>
        <w:t>Alcool à friction</w:t>
      </w:r>
    </w:p>
    <w:p w14:paraId="6A5BA6F9" w14:textId="77777777" w:rsidR="00A74680" w:rsidRDefault="00A74680" w:rsidP="00A74680">
      <w:pPr>
        <w:pStyle w:val="Matriel-Texte"/>
      </w:pPr>
      <w:r>
        <w:t>Eau du robinet</w:t>
      </w:r>
    </w:p>
    <w:p w14:paraId="59219FA2" w14:textId="77777777" w:rsidR="00A74680" w:rsidRDefault="00A74680" w:rsidP="00A74680">
      <w:pPr>
        <w:pStyle w:val="Matriel-Texte"/>
      </w:pPr>
      <w:r>
        <w:t>De l'huile minérale pour bébé</w:t>
      </w:r>
    </w:p>
    <w:p w14:paraId="79F5E962" w14:textId="77777777" w:rsidR="00A74680" w:rsidRPr="00BF31BF" w:rsidRDefault="00A74680" w:rsidP="00A74680">
      <w:pPr>
        <w:pStyle w:val="Matriel-Texte"/>
      </w:pPr>
      <w:r>
        <w:t>Colorant alimentaire (facultatif)</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4680" w:rsidRPr="00BF31BF" w14:paraId="631307AF" w14:textId="77777777" w:rsidTr="00F9484B">
        <w:tc>
          <w:tcPr>
            <w:tcW w:w="10800" w:type="dxa"/>
            <w:shd w:val="clear" w:color="auto" w:fill="DDECEE" w:themeFill="accent5" w:themeFillTint="33"/>
            <w:tcMar>
              <w:top w:w="360" w:type="dxa"/>
              <w:left w:w="360" w:type="dxa"/>
              <w:bottom w:w="360" w:type="dxa"/>
              <w:right w:w="360" w:type="dxa"/>
            </w:tcMar>
          </w:tcPr>
          <w:p w14:paraId="6A074524" w14:textId="77777777" w:rsidR="00A74680" w:rsidRPr="00BF31BF" w:rsidRDefault="00A74680" w:rsidP="00F9484B">
            <w:pPr>
              <w:pStyle w:val="Tableau-Informationauxparents"/>
            </w:pPr>
            <w:bookmarkStart w:id="23" w:name="_Toc37081432"/>
            <w:bookmarkStart w:id="24" w:name="_Toc40801647"/>
            <w:r w:rsidRPr="00BF31BF">
              <w:t>Information aux parents</w:t>
            </w:r>
            <w:bookmarkEnd w:id="23"/>
            <w:bookmarkEnd w:id="24"/>
          </w:p>
          <w:p w14:paraId="33F46FB0" w14:textId="77777777" w:rsidR="00A74680" w:rsidRPr="00BF31BF" w:rsidRDefault="00A74680" w:rsidP="00F9484B">
            <w:pPr>
              <w:pStyle w:val="Tableau-titre"/>
            </w:pPr>
            <w:r w:rsidRPr="00BF31BF">
              <w:t>À propos de l’activité</w:t>
            </w:r>
          </w:p>
          <w:p w14:paraId="436D8535" w14:textId="77777777" w:rsidR="00A74680" w:rsidRPr="005479CF" w:rsidRDefault="00A74680" w:rsidP="00F9484B">
            <w:pPr>
              <w:pStyle w:val="Tableau-texte"/>
              <w:jc w:val="both"/>
            </w:pPr>
            <w:r w:rsidRPr="00BF31BF">
              <w:t>Votre enfant s’exercera à :</w:t>
            </w:r>
          </w:p>
          <w:p w14:paraId="5B9C2D06" w14:textId="77777777" w:rsidR="00A74680" w:rsidRDefault="00A74680" w:rsidP="00F9484B">
            <w:pPr>
              <w:pStyle w:val="Tableau-Liste"/>
            </w:pPr>
            <w:r w:rsidRPr="005479CF">
              <w:t xml:space="preserve">Réalisera une expérience et </w:t>
            </w:r>
            <w:r>
              <w:t>s'</w:t>
            </w:r>
            <w:r w:rsidRPr="005479CF">
              <w:t xml:space="preserve">exercera </w:t>
            </w:r>
            <w:r>
              <w:t>à manipuler différentes substances liquides dans le cadre d'une activité ;</w:t>
            </w:r>
          </w:p>
          <w:p w14:paraId="1178392B" w14:textId="77777777" w:rsidR="00A74680" w:rsidRPr="00D436ED" w:rsidRDefault="00A74680" w:rsidP="00F9484B">
            <w:pPr>
              <w:pStyle w:val="Tableau-texte"/>
            </w:pPr>
            <w:r w:rsidRPr="00BF31BF">
              <w:t>Vous pourriez :</w:t>
            </w:r>
          </w:p>
          <w:p w14:paraId="4C35CF02" w14:textId="77777777" w:rsidR="00A74680" w:rsidRDefault="00A74680" w:rsidP="00F9484B">
            <w:pPr>
              <w:pStyle w:val="Tableau-Liste"/>
            </w:pPr>
            <w:r w:rsidRPr="00D436ED">
              <w:t>Aider votre enfant à</w:t>
            </w:r>
            <w:r>
              <w:t xml:space="preserve"> </w:t>
            </w:r>
            <w:proofErr w:type="gramStart"/>
            <w:r>
              <w:t>trouver</w:t>
            </w:r>
            <w:proofErr w:type="gramEnd"/>
            <w:r>
              <w:t xml:space="preserve"> les bons liquides dans la maison et l'aider à les verser dans le verre</w:t>
            </w:r>
            <w:r w:rsidRPr="00D436ED">
              <w:t>.</w:t>
            </w:r>
          </w:p>
          <w:p w14:paraId="475355E5" w14:textId="77777777" w:rsidR="00A74680" w:rsidRPr="00BF31BF" w:rsidRDefault="00A74680" w:rsidP="00F9484B">
            <w:pPr>
              <w:pStyle w:val="Tableau-texte"/>
            </w:pPr>
            <w:r w:rsidRPr="00CC7EFE">
              <w:t xml:space="preserve">Note : Cette activité́ s’adresse tant aux élèves de </w:t>
            </w:r>
            <w:r>
              <w:t>6</w:t>
            </w:r>
            <w:r w:rsidRPr="00CC7EFE">
              <w:t xml:space="preserve">e qu’à ceux de </w:t>
            </w:r>
            <w:r>
              <w:t>5</w:t>
            </w:r>
            <w:r w:rsidRPr="00CC7EFE">
              <w:t xml:space="preserve">e année. Toutefois, </w:t>
            </w:r>
            <w:r>
              <w:t xml:space="preserve">demander à l'enfant de verser par lui-même les cinq substances dans le verre </w:t>
            </w:r>
            <w:r w:rsidRPr="00CC7EFE">
              <w:t>augmente le niveau de difficulté</w:t>
            </w:r>
            <w:r>
              <w:t xml:space="preserve"> en ce qui concerne les manipulations du matériel de l'activité</w:t>
            </w:r>
            <w:r w:rsidRPr="00CC7EFE">
              <w:t>.</w:t>
            </w:r>
          </w:p>
        </w:tc>
      </w:tr>
    </w:tbl>
    <w:p w14:paraId="5DFBBAFF" w14:textId="77777777" w:rsidR="0017102C" w:rsidRDefault="0017102C" w:rsidP="00DB364D">
      <w:r>
        <w:br w:type="page"/>
      </w:r>
    </w:p>
    <w:p w14:paraId="7E9A3DB9" w14:textId="77777777" w:rsidR="00A74680" w:rsidRPr="00A74680" w:rsidRDefault="00A74680" w:rsidP="00A74680">
      <w:pPr>
        <w:pStyle w:val="Titredelactivit"/>
        <w:rPr>
          <w:sz w:val="40"/>
        </w:rPr>
      </w:pPr>
      <w:bookmarkStart w:id="25" w:name="_Toc37081433"/>
      <w:bookmarkStart w:id="26" w:name="_Toc40801648"/>
      <w:r w:rsidRPr="00A74680">
        <w:rPr>
          <w:sz w:val="40"/>
        </w:rPr>
        <w:lastRenderedPageBreak/>
        <w:t xml:space="preserve">Annexe – </w:t>
      </w:r>
      <w:bookmarkEnd w:id="25"/>
      <w:r w:rsidRPr="00A74680">
        <w:rPr>
          <w:sz w:val="40"/>
        </w:rPr>
        <w:t>Cinq liquides qui flottent !</w:t>
      </w:r>
      <w:bookmarkEnd w:id="26"/>
    </w:p>
    <w:p w14:paraId="7E3EE2C8" w14:textId="77777777" w:rsidR="00A74680" w:rsidRDefault="00A74680" w:rsidP="00A74680">
      <w:r>
        <w:t xml:space="preserve">*Tu auras besoin d'une quantité égale de chaque liquide pour faire en sorte d'avoir des bandes de liquides d'environ 1 cm d'épaisseur chacune.  </w:t>
      </w:r>
    </w:p>
    <w:p w14:paraId="4D8F072B" w14:textId="77777777" w:rsidR="00A74680" w:rsidRPr="00DE59A4" w:rsidRDefault="00A74680" w:rsidP="00A74680">
      <w:pPr>
        <w:pStyle w:val="Consigne-tapes"/>
      </w:pPr>
      <w:r w:rsidRPr="00D94A29">
        <w:t>M</w:t>
      </w:r>
      <w:r>
        <w:t>anipulations</w:t>
      </w:r>
    </w:p>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3289"/>
        <w:gridCol w:w="2376"/>
      </w:tblGrid>
      <w:tr w:rsidR="00A74680" w14:paraId="658261F0" w14:textId="77777777" w:rsidTr="00F9484B">
        <w:trPr>
          <w:trHeight w:val="1589"/>
        </w:trPr>
        <w:tc>
          <w:tcPr>
            <w:tcW w:w="10774" w:type="dxa"/>
            <w:gridSpan w:val="3"/>
          </w:tcPr>
          <w:p w14:paraId="0312E7D9" w14:textId="77777777" w:rsidR="00A74680" w:rsidRDefault="00A74680" w:rsidP="00F9484B">
            <w:r>
              <w:t>1. Ajoute quelques gouttes de colorant alimentaire à l'eau et à l'alcool à friction dans des contenants séparés.</w:t>
            </w:r>
          </w:p>
          <w:p w14:paraId="0755208A" w14:textId="77777777" w:rsidR="00A74680" w:rsidRDefault="00A74680" w:rsidP="00F9484B">
            <w:r>
              <w:t>2. Verse le liquide à vaisselle dans ton verre. Attention en versant : le liquide à vaisselle ne doit pas toucher la paroi du verre.</w:t>
            </w:r>
          </w:p>
          <w:p w14:paraId="67CE0428" w14:textId="77777777" w:rsidR="00A74680" w:rsidRDefault="00A74680" w:rsidP="00F9484B">
            <w:r>
              <w:t>3. Incline le verre et verse lentement les autres liquides en les laissant s'écouler lentement le long de la paroi dans l'ordre suivant : l'eau, l'huile végétale, l'alcool à friction et l'huile pour bébé.</w:t>
            </w:r>
          </w:p>
        </w:tc>
      </w:tr>
      <w:tr w:rsidR="00A74680" w14:paraId="4C12D740" w14:textId="77777777" w:rsidTr="00F9484B">
        <w:tc>
          <w:tcPr>
            <w:tcW w:w="8398" w:type="dxa"/>
            <w:gridSpan w:val="2"/>
          </w:tcPr>
          <w:p w14:paraId="55F428ED" w14:textId="77777777" w:rsidR="00A74680" w:rsidRDefault="00A74680" w:rsidP="00F9484B">
            <w:r w:rsidRPr="00CC7EFE">
              <w:t>Tu devrais observer une série d'étage</w:t>
            </w:r>
            <w:r>
              <w:t>s</w:t>
            </w:r>
            <w:r w:rsidRPr="00CC7EFE">
              <w:t xml:space="preserve"> de couleur pour chacun de tes liquides. Il ne se mélange pas les uns dans les autres.</w:t>
            </w:r>
          </w:p>
          <w:p w14:paraId="12D2E5CA" w14:textId="77777777" w:rsidR="00A74680" w:rsidRDefault="00A74680" w:rsidP="00F9484B">
            <w:r>
              <w:t>Que se passe-t-il ?</w:t>
            </w:r>
          </w:p>
          <w:p w14:paraId="3FC63A1E" w14:textId="77777777" w:rsidR="00A74680" w:rsidRDefault="00A74680" w:rsidP="00F9484B">
            <w:r w:rsidRPr="00CC7EFE">
              <w:t xml:space="preserve">Un liquide peut flotter sur un autre sans se </w:t>
            </w:r>
            <w:proofErr w:type="spellStart"/>
            <w:r w:rsidRPr="00CC7EFE">
              <w:t>mélanger</w:t>
            </w:r>
            <w:proofErr w:type="spellEnd"/>
            <w:r w:rsidRPr="00CC7EFE">
              <w:t xml:space="preserve">. </w:t>
            </w:r>
          </w:p>
          <w:p w14:paraId="32B07288" w14:textId="77777777" w:rsidR="00A74680" w:rsidRDefault="00A74680" w:rsidP="00F9484B"/>
          <w:p w14:paraId="362698E2" w14:textId="77777777" w:rsidR="00A74680" w:rsidRPr="00003CFD" w:rsidRDefault="00A74680" w:rsidP="00F9484B">
            <w:r>
              <w:t xml:space="preserve">Pour une même quantité de liquide en millilitre, c'est-à-dire son VOLUME, les liquides n'ont pas la même MASSE. </w:t>
            </w:r>
            <w:r w:rsidRPr="00003CFD">
              <w:t>Quand on connait la masse et le volume, c’est possible de trouver la masse volumique</w:t>
            </w:r>
            <w:r>
              <w:t xml:space="preserve"> de chacun.</w:t>
            </w:r>
          </w:p>
          <w:p w14:paraId="01C3E8E7" w14:textId="77777777" w:rsidR="00A74680" w:rsidRPr="00003CFD" w:rsidRDefault="00A74680" w:rsidP="00F9484B">
            <w:pPr>
              <w:rPr>
                <w:lang w:eastAsia="fr-FR"/>
              </w:rPr>
            </w:pPr>
          </w:p>
          <w:p w14:paraId="53CA8E61" w14:textId="77777777" w:rsidR="00A74680" w:rsidRDefault="00A74680" w:rsidP="00F9484B">
            <w:r w:rsidRPr="00003CFD">
              <w:rPr>
                <w:lang w:eastAsia="fr-FR"/>
              </w:rPr>
              <w:t xml:space="preserve">La masse volumique est la </w:t>
            </w:r>
            <w:proofErr w:type="spellStart"/>
            <w:r w:rsidRPr="00003CFD">
              <w:rPr>
                <w:lang w:eastAsia="fr-FR"/>
              </w:rPr>
              <w:t>quantite</w:t>
            </w:r>
            <w:proofErr w:type="spellEnd"/>
            <w:r w:rsidRPr="00003CFD">
              <w:rPr>
                <w:lang w:eastAsia="fr-FR"/>
              </w:rPr>
              <w:t xml:space="preserve">́ de </w:t>
            </w:r>
            <w:proofErr w:type="spellStart"/>
            <w:r w:rsidRPr="00003CFD">
              <w:rPr>
                <w:lang w:eastAsia="fr-FR"/>
              </w:rPr>
              <w:t>matière</w:t>
            </w:r>
            <w:proofErr w:type="spellEnd"/>
            <w:r w:rsidRPr="00003CFD">
              <w:rPr>
                <w:lang w:eastAsia="fr-FR"/>
              </w:rPr>
              <w:t xml:space="preserve"> dans un espace donné. C’est celui avec la plus petite masse volumique qui flotte. </w:t>
            </w:r>
          </w:p>
        </w:tc>
        <w:tc>
          <w:tcPr>
            <w:tcW w:w="2376" w:type="dxa"/>
          </w:tcPr>
          <w:p w14:paraId="1CC4FC61" w14:textId="77777777" w:rsidR="00A74680" w:rsidRDefault="00A74680" w:rsidP="00F9484B">
            <w:pPr>
              <w:pStyle w:val="Consigne-tapes"/>
            </w:pPr>
            <w:r>
              <w:rPr>
                <w:noProof/>
                <w:lang w:eastAsia="fr-CA"/>
              </w:rPr>
              <w:drawing>
                <wp:inline distT="0" distB="0" distL="0" distR="0" wp14:anchorId="6F0BDC55" wp14:editId="351099A6">
                  <wp:extent cx="607784" cy="1609725"/>
                  <wp:effectExtent l="0" t="0" r="1905" b="0"/>
                  <wp:docPr id="57" name="Image 57"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rouvette2-.jpg"/>
                          <pic:cNvPicPr/>
                        </pic:nvPicPr>
                        <pic:blipFill>
                          <a:blip r:embed="rId23">
                            <a:extLst>
                              <a:ext uri="{28A0092B-C50C-407E-A947-70E740481C1C}">
                                <a14:useLocalDpi xmlns:a14="http://schemas.microsoft.com/office/drawing/2010/main" val="0"/>
                              </a:ext>
                            </a:extLst>
                          </a:blip>
                          <a:stretch>
                            <a:fillRect/>
                          </a:stretch>
                        </pic:blipFill>
                        <pic:spPr>
                          <a:xfrm>
                            <a:off x="0" y="0"/>
                            <a:ext cx="610947" cy="1618103"/>
                          </a:xfrm>
                          <a:prstGeom prst="rect">
                            <a:avLst/>
                          </a:prstGeom>
                        </pic:spPr>
                      </pic:pic>
                    </a:graphicData>
                  </a:graphic>
                </wp:inline>
              </w:drawing>
            </w:r>
            <w:r w:rsidRPr="00DA70B0">
              <w:rPr>
                <w:noProof/>
                <w:lang w:eastAsia="fr-CA"/>
              </w:rPr>
              <mc:AlternateContent>
                <mc:Choice Requires="wps">
                  <w:drawing>
                    <wp:inline distT="0" distB="0" distL="0" distR="0" wp14:anchorId="58E33704" wp14:editId="1FC279C2">
                      <wp:extent cx="1343269" cy="344658"/>
                      <wp:effectExtent l="0" t="0" r="28575" b="17780"/>
                      <wp:docPr id="13" name="Zone de texte 13"/>
                      <wp:cNvGraphicFramePr/>
                      <a:graphic xmlns:a="http://schemas.openxmlformats.org/drawingml/2006/main">
                        <a:graphicData uri="http://schemas.microsoft.com/office/word/2010/wordprocessingShape">
                          <wps:wsp>
                            <wps:cNvSpPr txBox="1"/>
                            <wps:spPr>
                              <a:xfrm>
                                <a:off x="0" y="0"/>
                                <a:ext cx="1343269" cy="344658"/>
                              </a:xfrm>
                              <a:prstGeom prst="rect">
                                <a:avLst/>
                              </a:prstGeom>
                              <a:solidFill>
                                <a:sysClr val="window" lastClr="FFFFFF"/>
                              </a:solidFill>
                              <a:ln w="6350">
                                <a:solidFill>
                                  <a:prstClr val="black"/>
                                </a:solidFill>
                              </a:ln>
                            </wps:spPr>
                            <wps:txbx>
                              <w:txbxContent>
                                <w:p w14:paraId="4F91FE4F" w14:textId="77777777" w:rsidR="00A74680" w:rsidRPr="00F93B30" w:rsidRDefault="00A74680" w:rsidP="00A74680">
                                  <w:pPr>
                                    <w:rPr>
                                      <w:sz w:val="16"/>
                                      <w:lang w:eastAsia="fr-FR"/>
                                    </w:rPr>
                                  </w:pPr>
                                  <w:r w:rsidRPr="00F93B30">
                                    <w:rPr>
                                      <w:sz w:val="16"/>
                                      <w:lang w:eastAsia="fr-FR"/>
                                    </w:rPr>
                                    <w:t>Génie publication – Éditions de l’Envolée. 2016</w:t>
                                  </w:r>
                                </w:p>
                                <w:p w14:paraId="2ED5F8F0" w14:textId="77777777" w:rsidR="00A74680" w:rsidRPr="00F93B30" w:rsidRDefault="00A74680" w:rsidP="00A74680">
                                  <w:pPr>
                                    <w:rPr>
                                      <w:sz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E33704" id="_x0000_t202" coordsize="21600,21600" o:spt="202" path="m,l,21600r21600,l21600,xe">
                      <v:stroke joinstyle="miter"/>
                      <v:path gradientshapeok="t" o:connecttype="rect"/>
                    </v:shapetype>
                    <v:shape id="Zone de texte 13" o:spid="_x0000_s1028" type="#_x0000_t202" style="width:105.7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" fillcolor="window" strokeweight=".5pt">
                      <v:textbox>
                        <w:txbxContent>
                          <w:p w14:paraId="4F91FE4F" w14:textId="77777777" w:rsidR="00A74680" w:rsidRPr="00F93B30" w:rsidRDefault="00A74680" w:rsidP="00A74680">
                            <w:pPr>
                              <w:rPr>
                                <w:sz w:val="16"/>
                                <w:lang w:eastAsia="fr-FR"/>
                              </w:rPr>
                            </w:pPr>
                            <w:r w:rsidRPr="00F93B30">
                              <w:rPr>
                                <w:sz w:val="16"/>
                                <w:lang w:eastAsia="fr-FR"/>
                              </w:rPr>
                              <w:t>Génie publication – Éditions de l’Envolée. 2016</w:t>
                            </w:r>
                          </w:p>
                          <w:p w14:paraId="2ED5F8F0" w14:textId="77777777" w:rsidR="00A74680" w:rsidRPr="00F93B30" w:rsidRDefault="00A74680" w:rsidP="00A74680">
                            <w:pPr>
                              <w:rPr>
                                <w:sz w:val="16"/>
                                <w:lang w:eastAsia="fr-FR"/>
                              </w:rPr>
                            </w:pPr>
                          </w:p>
                        </w:txbxContent>
                      </v:textbox>
                      <w10:anchorlock/>
                    </v:shape>
                  </w:pict>
                </mc:Fallback>
              </mc:AlternateContent>
            </w:r>
          </w:p>
        </w:tc>
      </w:tr>
      <w:tr w:rsidR="00A74680" w14:paraId="0203E684" w14:textId="77777777" w:rsidTr="00F9484B">
        <w:tc>
          <w:tcPr>
            <w:tcW w:w="8398" w:type="dxa"/>
            <w:gridSpan w:val="2"/>
          </w:tcPr>
          <w:p w14:paraId="09D88D11" w14:textId="77777777" w:rsidR="00A74680" w:rsidRPr="00CC7EFE" w:rsidRDefault="00A74680" w:rsidP="00F9484B">
            <w:r w:rsidRPr="0079285E">
              <w:rPr>
                <w:noProof/>
                <w:lang w:val="fr-CA"/>
              </w:rPr>
              <w:drawing>
                <wp:inline distT="0" distB="0" distL="0" distR="0" wp14:anchorId="02C5D123" wp14:editId="79F4CE07">
                  <wp:extent cx="2305050" cy="1805801"/>
                  <wp:effectExtent l="0" t="0" r="0" b="444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rouvettes.png"/>
                          <pic:cNvPicPr/>
                        </pic:nvPicPr>
                        <pic:blipFill>
                          <a:blip r:embed="rId24">
                            <a:extLst>
                              <a:ext uri="{28A0092B-C50C-407E-A947-70E740481C1C}">
                                <a14:useLocalDpi xmlns:a14="http://schemas.microsoft.com/office/drawing/2010/main" val="0"/>
                              </a:ext>
                            </a:extLst>
                          </a:blip>
                          <a:stretch>
                            <a:fillRect/>
                          </a:stretch>
                        </pic:blipFill>
                        <pic:spPr>
                          <a:xfrm>
                            <a:off x="0" y="0"/>
                            <a:ext cx="2331427" cy="1826465"/>
                          </a:xfrm>
                          <a:prstGeom prst="rect">
                            <a:avLst/>
                          </a:prstGeom>
                        </pic:spPr>
                      </pic:pic>
                    </a:graphicData>
                  </a:graphic>
                </wp:inline>
              </w:drawing>
            </w:r>
            <w:r w:rsidRPr="00DA70B0">
              <w:rPr>
                <w:noProof/>
                <w:lang w:val="fr-CA"/>
              </w:rPr>
              <mc:AlternateContent>
                <mc:Choice Requires="wps">
                  <w:drawing>
                    <wp:inline distT="0" distB="0" distL="0" distR="0" wp14:anchorId="3F90EA17" wp14:editId="35715563">
                      <wp:extent cx="1307804" cy="382772"/>
                      <wp:effectExtent l="0" t="0" r="26035" b="17780"/>
                      <wp:docPr id="15" name="Zone de texte 15"/>
                      <wp:cNvGraphicFramePr/>
                      <a:graphic xmlns:a="http://schemas.openxmlformats.org/drawingml/2006/main">
                        <a:graphicData uri="http://schemas.microsoft.com/office/word/2010/wordprocessingShape">
                          <wps:wsp>
                            <wps:cNvSpPr txBox="1"/>
                            <wps:spPr>
                              <a:xfrm>
                                <a:off x="0" y="0"/>
                                <a:ext cx="1307804" cy="382772"/>
                              </a:xfrm>
                              <a:prstGeom prst="rect">
                                <a:avLst/>
                              </a:prstGeom>
                              <a:solidFill>
                                <a:sysClr val="window" lastClr="FFFFFF"/>
                              </a:solidFill>
                              <a:ln w="6350">
                                <a:solidFill>
                                  <a:prstClr val="black"/>
                                </a:solidFill>
                              </a:ln>
                            </wps:spPr>
                            <wps:txbx>
                              <w:txbxContent>
                                <w:p w14:paraId="61BBD9AA" w14:textId="77777777" w:rsidR="00A74680" w:rsidRPr="00F93B30" w:rsidRDefault="00A74680" w:rsidP="00A74680">
                                  <w:pPr>
                                    <w:rPr>
                                      <w:sz w:val="24"/>
                                    </w:rPr>
                                  </w:pPr>
                                  <w:r w:rsidRPr="00F93B30">
                                    <w:rPr>
                                      <w:sz w:val="18"/>
                                      <w:lang w:eastAsia="fr-FR"/>
                                    </w:rPr>
                                    <w:t>Génie publication – Éditions de l’Envolée.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90EA17" id="Zone de texte 15" o:spid="_x0000_s1029" type="#_x0000_t202" style="width:103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" fillcolor="window" strokeweight=".5pt">
                      <v:textbox>
                        <w:txbxContent>
                          <w:p w14:paraId="61BBD9AA" w14:textId="77777777" w:rsidR="00A74680" w:rsidRPr="00F93B30" w:rsidRDefault="00A74680" w:rsidP="00A74680">
                            <w:pPr>
                              <w:rPr>
                                <w:sz w:val="24"/>
                              </w:rPr>
                            </w:pPr>
                            <w:r w:rsidRPr="00F93B30">
                              <w:rPr>
                                <w:sz w:val="18"/>
                                <w:lang w:eastAsia="fr-FR"/>
                              </w:rPr>
                              <w:t>Génie publication – Éditions de l’Envolée.</w:t>
                            </w:r>
                          </w:p>
                        </w:txbxContent>
                      </v:textbox>
                      <w10:anchorlock/>
                    </v:shape>
                  </w:pict>
                </mc:Fallback>
              </mc:AlternateContent>
            </w:r>
          </w:p>
        </w:tc>
        <w:tc>
          <w:tcPr>
            <w:tcW w:w="2376" w:type="dxa"/>
          </w:tcPr>
          <w:p w14:paraId="53A87E58" w14:textId="77777777" w:rsidR="00A74680" w:rsidRDefault="00A74680" w:rsidP="00F9484B">
            <w:pPr>
              <w:pStyle w:val="Consigne-tapes"/>
              <w:rPr>
                <w:noProof/>
              </w:rPr>
            </w:pPr>
          </w:p>
        </w:tc>
      </w:tr>
      <w:tr w:rsidR="00A74680" w14:paraId="3D8A0716" w14:textId="77777777" w:rsidTr="00F9484B">
        <w:tc>
          <w:tcPr>
            <w:tcW w:w="10774" w:type="dxa"/>
            <w:gridSpan w:val="3"/>
          </w:tcPr>
          <w:p w14:paraId="6AAF02AF" w14:textId="77777777" w:rsidR="00A74680" w:rsidRPr="00003CFD" w:rsidRDefault="00A74680" w:rsidP="00F9484B">
            <w:pPr>
              <w:pStyle w:val="Consigne-tapes"/>
            </w:pPr>
            <w:r>
              <w:t>Vérifie ta compréhension</w:t>
            </w:r>
          </w:p>
          <w:p w14:paraId="5706DE46" w14:textId="77777777" w:rsidR="00A74680" w:rsidRDefault="00A74680" w:rsidP="00F9484B">
            <w:pPr>
              <w:pStyle w:val="Matriel-Texte"/>
              <w:numPr>
                <w:ilvl w:val="0"/>
                <w:numId w:val="0"/>
              </w:numPr>
              <w:jc w:val="both"/>
            </w:pPr>
            <w:r>
              <w:t>Selon ton expérience et les liquides que tu as utilisés, répond aux questions suivantes :</w:t>
            </w:r>
          </w:p>
        </w:tc>
      </w:tr>
      <w:tr w:rsidR="00A74680" w14:paraId="588C2837" w14:textId="77777777" w:rsidTr="00F9484B">
        <w:trPr>
          <w:trHeight w:val="80"/>
        </w:trPr>
        <w:tc>
          <w:tcPr>
            <w:tcW w:w="5109" w:type="dxa"/>
          </w:tcPr>
          <w:p w14:paraId="733EA0CB" w14:textId="77777777" w:rsidR="00A74680" w:rsidRDefault="00A74680" w:rsidP="00F9484B">
            <w:pPr>
              <w:pStyle w:val="Matriel-Texte"/>
              <w:numPr>
                <w:ilvl w:val="0"/>
                <w:numId w:val="0"/>
              </w:numPr>
              <w:ind w:left="360" w:hanging="360"/>
              <w:jc w:val="both"/>
            </w:pPr>
            <w:r>
              <w:t xml:space="preserve">a) Je suis le liquide avec la plus grande masse volumique. </w:t>
            </w:r>
          </w:p>
          <w:p w14:paraId="44AB88BA" w14:textId="77777777" w:rsidR="00A74680" w:rsidRPr="0079285E" w:rsidRDefault="00A74680" w:rsidP="00F9484B">
            <w:pPr>
              <w:pStyle w:val="Matriel-Texte"/>
              <w:numPr>
                <w:ilvl w:val="0"/>
                <w:numId w:val="0"/>
              </w:numPr>
              <w:ind w:left="360" w:hanging="360"/>
              <w:jc w:val="both"/>
            </w:pPr>
            <w:r>
              <w:t>b) Je suis le liquide avec la plus petite masse volumique.</w:t>
            </w:r>
          </w:p>
        </w:tc>
        <w:tc>
          <w:tcPr>
            <w:tcW w:w="5665" w:type="dxa"/>
            <w:gridSpan w:val="2"/>
          </w:tcPr>
          <w:p w14:paraId="03A92084" w14:textId="77777777" w:rsidR="00A74680" w:rsidRDefault="00A74680" w:rsidP="00F9484B">
            <w:pPr>
              <w:pStyle w:val="Matriel-Texte"/>
              <w:numPr>
                <w:ilvl w:val="0"/>
                <w:numId w:val="0"/>
              </w:numPr>
              <w:ind w:left="360" w:hanging="360"/>
              <w:jc w:val="both"/>
            </w:pPr>
            <w:r>
              <w:t>c) Je suis le liquide avec une masse volumique plus grande que l'alcool.</w:t>
            </w:r>
          </w:p>
          <w:p w14:paraId="0A510C5F" w14:textId="77777777" w:rsidR="00A74680" w:rsidRDefault="00A74680" w:rsidP="00F9484B">
            <w:pPr>
              <w:pStyle w:val="Matriel-Texte"/>
              <w:numPr>
                <w:ilvl w:val="0"/>
                <w:numId w:val="0"/>
              </w:numPr>
              <w:ind w:left="360" w:hanging="360"/>
              <w:jc w:val="both"/>
            </w:pPr>
            <w:r>
              <w:t>d) Je suis le liquide avec une masse volumique plus petite que l'alcool.</w:t>
            </w:r>
          </w:p>
          <w:p w14:paraId="625456A0" w14:textId="77777777" w:rsidR="00A74680" w:rsidRDefault="00A74680" w:rsidP="00F9484B">
            <w:pPr>
              <w:pStyle w:val="Matriel-Texte"/>
              <w:numPr>
                <w:ilvl w:val="0"/>
                <w:numId w:val="0"/>
              </w:numPr>
              <w:ind w:left="360" w:hanging="360"/>
              <w:jc w:val="both"/>
              <w:rPr>
                <w:noProof/>
              </w:rPr>
            </w:pPr>
          </w:p>
        </w:tc>
      </w:tr>
    </w:tbl>
    <w:p w14:paraId="13EFBBFF" w14:textId="77777777" w:rsidR="00A74680" w:rsidRPr="00A74680" w:rsidRDefault="00A74680" w:rsidP="00A74680">
      <w:pPr>
        <w:pStyle w:val="Titredelactivit"/>
        <w:sectPr w:rsidR="00A74680" w:rsidRPr="00A74680" w:rsidSect="00B028EC">
          <w:pgSz w:w="12240" w:h="15840"/>
          <w:pgMar w:top="1170" w:right="1080" w:bottom="1440" w:left="1080" w:header="615" w:footer="706" w:gutter="0"/>
          <w:cols w:space="708"/>
          <w:docGrid w:linePitch="360"/>
        </w:sectPr>
      </w:pPr>
    </w:p>
    <w:p w14:paraId="7632515C" w14:textId="77777777" w:rsidR="00A74680" w:rsidRPr="00A74680" w:rsidRDefault="00A74680" w:rsidP="00A74680"/>
    <w:p w14:paraId="51745951" w14:textId="77777777" w:rsidR="00A74680" w:rsidRPr="00A74680" w:rsidRDefault="00A74680" w:rsidP="00A74680"/>
    <w:p w14:paraId="4F10713D" w14:textId="77777777" w:rsidR="00A74680" w:rsidRPr="00BF31BF" w:rsidRDefault="00A74680" w:rsidP="00A74680">
      <w:pPr>
        <w:pStyle w:val="Titredelactivit"/>
      </w:pPr>
      <w:r>
        <w:tab/>
      </w:r>
      <w:bookmarkStart w:id="27" w:name="_Toc40801649"/>
      <w:r>
        <w:t>Annexe – Solutionnaire</w:t>
      </w:r>
      <w:bookmarkEnd w:id="27"/>
    </w:p>
    <w:p w14:paraId="44D50096" w14:textId="77777777" w:rsidR="00A74680" w:rsidRPr="00991AEA" w:rsidRDefault="00A74680" w:rsidP="00A74680">
      <w:pPr>
        <w:pStyle w:val="Consigne-tapes"/>
      </w:pPr>
      <w:r>
        <w:t xml:space="preserve">Solutionnaire - </w:t>
      </w:r>
      <w:r w:rsidRPr="00991AEA">
        <w:t>Vérifie ta compréhension</w:t>
      </w:r>
    </w:p>
    <w:p w14:paraId="3A8442A6" w14:textId="77777777" w:rsidR="00A74680" w:rsidRDefault="00A74680" w:rsidP="00A74680">
      <w:r w:rsidRPr="00991AEA">
        <w:t>Selon ton expérience et les liquides que tu as utilisés, répond</w:t>
      </w:r>
      <w:r>
        <w:t>s</w:t>
      </w:r>
      <w:r w:rsidRPr="00991AEA">
        <w:t xml:space="preserve"> aux questions suivantes</w:t>
      </w:r>
    </w:p>
    <w:p w14:paraId="7EFDB111" w14:textId="77777777" w:rsidR="00A74680" w:rsidRPr="00991AEA" w:rsidRDefault="00A74680" w:rsidP="00A74680"/>
    <w:p w14:paraId="657EE66A" w14:textId="77777777" w:rsidR="00A74680" w:rsidRPr="00991AEA" w:rsidRDefault="00A74680" w:rsidP="00A74680">
      <w:r w:rsidRPr="00991AEA">
        <w:t xml:space="preserve">a) Je suis le liquide avec la plus grande masse volumique. </w:t>
      </w:r>
    </w:p>
    <w:p w14:paraId="505A597B" w14:textId="77777777" w:rsidR="00A74680" w:rsidRPr="002D4483" w:rsidRDefault="00A74680" w:rsidP="00A74680">
      <w:pPr>
        <w:pStyle w:val="Consigne-Texte"/>
      </w:pPr>
      <w:r>
        <w:t>Liquide à vaisselle</w:t>
      </w:r>
    </w:p>
    <w:p w14:paraId="3527AFE2" w14:textId="77777777" w:rsidR="00A74680" w:rsidRPr="00991AEA" w:rsidRDefault="00A74680" w:rsidP="00A74680">
      <w:r w:rsidRPr="00991AEA">
        <w:t xml:space="preserve">b) Je suis le liquide avec la plus petite masse volumique. </w:t>
      </w:r>
    </w:p>
    <w:p w14:paraId="4E932FAB" w14:textId="77777777" w:rsidR="00A74680" w:rsidRPr="00991AEA" w:rsidRDefault="00A74680" w:rsidP="00A74680">
      <w:pPr>
        <w:pStyle w:val="Consigne-Texte"/>
      </w:pPr>
      <w:r>
        <w:t>Huile végétale</w:t>
      </w:r>
    </w:p>
    <w:p w14:paraId="7F98804B" w14:textId="77777777" w:rsidR="00A74680" w:rsidRPr="00991AEA" w:rsidRDefault="00A74680" w:rsidP="00A74680">
      <w:r w:rsidRPr="00991AEA">
        <w:t>c) Je suis le liquide avec une masse volumique plus grande que l'alcool.</w:t>
      </w:r>
    </w:p>
    <w:p w14:paraId="187EC0E6" w14:textId="77777777" w:rsidR="00A74680" w:rsidRPr="00991AEA" w:rsidRDefault="00A74680" w:rsidP="00A74680">
      <w:pPr>
        <w:pStyle w:val="Consigne-Texte"/>
      </w:pPr>
      <w:r>
        <w:t>Eau</w:t>
      </w:r>
    </w:p>
    <w:p w14:paraId="51BAF093" w14:textId="77777777" w:rsidR="00A74680" w:rsidRPr="00991AEA" w:rsidRDefault="00A74680" w:rsidP="00A74680">
      <w:r w:rsidRPr="00991AEA">
        <w:t>d) Je suis le liquide avec une masse volumique plus petite que l'alcool.</w:t>
      </w:r>
    </w:p>
    <w:p w14:paraId="0BAC1A03" w14:textId="77777777" w:rsidR="00A74680" w:rsidRDefault="00A74680" w:rsidP="00A74680">
      <w:pPr>
        <w:pStyle w:val="Consigne-Texte"/>
      </w:pPr>
      <w:r>
        <w:t>Huile végétale</w:t>
      </w:r>
    </w:p>
    <w:p w14:paraId="646E9A10" w14:textId="77777777" w:rsidR="00A74680" w:rsidRDefault="00A74680" w:rsidP="00A74680">
      <w:pPr>
        <w:pStyle w:val="Matriel-Texte"/>
        <w:numPr>
          <w:ilvl w:val="0"/>
          <w:numId w:val="0"/>
        </w:numPr>
        <w:ind w:left="360" w:hanging="360"/>
        <w:jc w:val="both"/>
      </w:pPr>
    </w:p>
    <w:p w14:paraId="021941C4" w14:textId="77777777" w:rsidR="00A74680" w:rsidRDefault="00A74680" w:rsidP="00A74680">
      <w:pPr>
        <w:pStyle w:val="Consigne-tapes"/>
      </w:pPr>
      <w:r>
        <w:t>Défi !</w:t>
      </w:r>
    </w:p>
    <w:p w14:paraId="1DFCA98A" w14:textId="77777777" w:rsidR="00A74680" w:rsidRPr="00360F60" w:rsidRDefault="00A74680" w:rsidP="00A74680">
      <w:r>
        <w:t>Propose de faire la présentation de cette expérience devant les autres membres de ta famille en leur expliquant pourquoi les liquides flottent les uns sur les autres. Pose-leur les quatre questions a), b), c) et d) et vérifie s'ils ont bien écouté ta présentation.</w:t>
      </w:r>
    </w:p>
    <w:p w14:paraId="0100C27E" w14:textId="77777777" w:rsidR="00A74680" w:rsidRDefault="00A74680" w:rsidP="00A74680">
      <w:pPr>
        <w:jc w:val="both"/>
      </w:pPr>
    </w:p>
    <w:p w14:paraId="15321E76" w14:textId="77777777" w:rsidR="00A74680" w:rsidRDefault="00A74680" w:rsidP="00A74680">
      <w:pPr>
        <w:sectPr w:rsidR="00A74680" w:rsidSect="00B028EC">
          <w:pgSz w:w="12240" w:h="15840"/>
          <w:pgMar w:top="1170" w:right="1080" w:bottom="1440" w:left="1080" w:header="615" w:footer="706" w:gutter="0"/>
          <w:cols w:space="708"/>
          <w:docGrid w:linePitch="360"/>
        </w:sectPr>
      </w:pPr>
    </w:p>
    <w:p w14:paraId="6C31D091" w14:textId="64DEB69C" w:rsidR="00A74680" w:rsidRPr="00A74680" w:rsidRDefault="00A74680" w:rsidP="00A74680">
      <w:pPr>
        <w:tabs>
          <w:tab w:val="left" w:pos="1740"/>
        </w:tabs>
      </w:pPr>
    </w:p>
    <w:p w14:paraId="07793279" w14:textId="77777777" w:rsidR="00A74680" w:rsidRPr="00A74680" w:rsidRDefault="00A74680" w:rsidP="00A74680"/>
    <w:p w14:paraId="52899EC1" w14:textId="77777777" w:rsidR="00A74680" w:rsidRDefault="00A74680" w:rsidP="00A74680">
      <w:pPr>
        <w:pStyle w:val="Titredelactivit"/>
        <w:tabs>
          <w:tab w:val="left" w:pos="7170"/>
        </w:tabs>
      </w:pPr>
      <w:r>
        <w:t>Origami : près de l'étang</w:t>
      </w:r>
    </w:p>
    <w:p w14:paraId="049C334D" w14:textId="77777777" w:rsidR="00A74680" w:rsidRPr="00BF31BF" w:rsidRDefault="00A74680" w:rsidP="00A74680">
      <w:pPr>
        <w:pStyle w:val="Consigne-Titre"/>
      </w:pPr>
      <w:r w:rsidRPr="00BF31BF">
        <w:t>Consigne</w:t>
      </w:r>
      <w:r>
        <w:t>s</w:t>
      </w:r>
      <w:r w:rsidRPr="00BF31BF">
        <w:t xml:space="preserve"> à l’élève</w:t>
      </w:r>
    </w:p>
    <w:p w14:paraId="7768B4A3" w14:textId="77777777" w:rsidR="00A74680" w:rsidRPr="006F7244" w:rsidRDefault="00A74680" w:rsidP="00A74680">
      <w:pPr>
        <w:pStyle w:val="Consigne-Texte"/>
        <w:numPr>
          <w:ilvl w:val="0"/>
          <w:numId w:val="10"/>
        </w:numPr>
        <w:ind w:left="360"/>
      </w:pPr>
      <w:r>
        <w:t>Copie les liens suivants et suis bien chacune des étapes.</w:t>
      </w:r>
      <w:r w:rsidRPr="00E670E9">
        <w:t xml:space="preserve">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2226"/>
      </w:tblGrid>
      <w:tr w:rsidR="00A74680" w14:paraId="4B7BDC9E" w14:textId="77777777" w:rsidTr="00F9484B">
        <w:tc>
          <w:tcPr>
            <w:tcW w:w="8080" w:type="dxa"/>
            <w:vAlign w:val="center"/>
          </w:tcPr>
          <w:p w14:paraId="06E6BCBE" w14:textId="77777777" w:rsidR="00A74680" w:rsidRDefault="00A74680" w:rsidP="00F9484B">
            <w:pPr>
              <w:pStyle w:val="Matriel-Texte"/>
              <w:numPr>
                <w:ilvl w:val="0"/>
                <w:numId w:val="0"/>
              </w:numPr>
              <w:rPr>
                <w:noProof/>
                <w:lang w:val="fr-CA"/>
              </w:rPr>
            </w:pPr>
            <w:r>
              <w:t>Pour faire une petite grenouille verte en origami :</w:t>
            </w:r>
            <w:r w:rsidRPr="00B85864">
              <w:rPr>
                <w:noProof/>
                <w:lang w:val="fr-CA"/>
              </w:rPr>
              <w:t xml:space="preserve"> </w:t>
            </w:r>
          </w:p>
          <w:p w14:paraId="5CE36B4F" w14:textId="77777777" w:rsidR="00A74680" w:rsidRPr="00BC1E4D" w:rsidRDefault="00A74680" w:rsidP="00F9484B">
            <w:pPr>
              <w:pStyle w:val="Matriel-Texte"/>
              <w:numPr>
                <w:ilvl w:val="0"/>
                <w:numId w:val="0"/>
              </w:numPr>
              <w:rPr>
                <w:color w:val="9454C3" w:themeColor="hyperlink"/>
                <w:u w:val="single"/>
                <w:lang w:val="fr-CA" w:eastAsia="fr-CA"/>
              </w:rPr>
            </w:pPr>
            <w:hyperlink r:id="rId25" w:history="1">
              <w:r w:rsidRPr="00FE4BF6">
                <w:rPr>
                  <w:rStyle w:val="Lienhypertexte"/>
                  <w:lang w:val="fr-CA" w:eastAsia="fr-CA"/>
                </w:rPr>
                <w:t>https://safeYouTube.net/w/NXaG</w:t>
              </w:r>
            </w:hyperlink>
          </w:p>
        </w:tc>
        <w:tc>
          <w:tcPr>
            <w:tcW w:w="1711" w:type="dxa"/>
            <w:vAlign w:val="center"/>
          </w:tcPr>
          <w:p w14:paraId="1B98AEF0" w14:textId="77777777" w:rsidR="00A74680" w:rsidRDefault="00A74680" w:rsidP="00F9484B">
            <w:pPr>
              <w:jc w:val="center"/>
            </w:pPr>
            <w:r w:rsidRPr="00E670E9">
              <w:rPr>
                <w:noProof/>
                <w:lang w:val="fr-CA"/>
              </w:rPr>
              <w:drawing>
                <wp:inline distT="0" distB="0" distL="0" distR="0" wp14:anchorId="3807E52F" wp14:editId="21F007FB">
                  <wp:extent cx="959485" cy="539750"/>
                  <wp:effectExtent l="0" t="0" r="0" b="0"/>
                  <wp:docPr id="4" name="Picture 3" descr="Origami grenouille facile qui peut sa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ami grenouille facile qui peut sau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9485" cy="539750"/>
                          </a:xfrm>
                          <a:prstGeom prst="rect">
                            <a:avLst/>
                          </a:prstGeom>
                          <a:noFill/>
                          <a:ln>
                            <a:noFill/>
                          </a:ln>
                        </pic:spPr>
                      </pic:pic>
                    </a:graphicData>
                  </a:graphic>
                </wp:inline>
              </w:drawing>
            </w:r>
          </w:p>
        </w:tc>
      </w:tr>
      <w:tr w:rsidR="00A74680" w14:paraId="0C2DB191" w14:textId="77777777" w:rsidTr="00F9484B">
        <w:tc>
          <w:tcPr>
            <w:tcW w:w="8080" w:type="dxa"/>
            <w:vAlign w:val="center"/>
          </w:tcPr>
          <w:p w14:paraId="69CB7269" w14:textId="77777777" w:rsidR="00A74680" w:rsidRDefault="00A74680" w:rsidP="00F9484B">
            <w:r>
              <w:t>Pour faire un canard en origami :</w:t>
            </w:r>
            <w:r w:rsidRPr="00FB5614">
              <w:t xml:space="preserve"> </w:t>
            </w:r>
          </w:p>
          <w:p w14:paraId="3CF11E41" w14:textId="77777777" w:rsidR="00A74680" w:rsidRDefault="00A74680" w:rsidP="00F9484B">
            <w:hyperlink r:id="rId27" w:history="1">
              <w:r w:rsidRPr="00FE4BF6">
                <w:rPr>
                  <w:rStyle w:val="Lienhypertexte"/>
                </w:rPr>
                <w:t>https://safeYouTube.net/w/xZaG</w:t>
              </w:r>
            </w:hyperlink>
          </w:p>
        </w:tc>
        <w:tc>
          <w:tcPr>
            <w:tcW w:w="1711" w:type="dxa"/>
            <w:vAlign w:val="center"/>
          </w:tcPr>
          <w:p w14:paraId="092283FA" w14:textId="77777777" w:rsidR="00A74680" w:rsidRDefault="00A74680" w:rsidP="00F9484B">
            <w:pPr>
              <w:jc w:val="center"/>
            </w:pPr>
            <w:r w:rsidRPr="00B85864">
              <w:rPr>
                <w:noProof/>
                <w:lang w:val="fr-CA"/>
              </w:rPr>
              <w:drawing>
                <wp:inline distT="0" distB="0" distL="0" distR="0" wp14:anchorId="106EDBBD" wp14:editId="07F093F1">
                  <wp:extent cx="994410" cy="575945"/>
                  <wp:effectExtent l="0" t="0" r="0" b="0"/>
                  <wp:docPr id="14" name="Picture 2" descr="Un canard en papier, Comment faire origa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anard en papier, Comment faire origami - YouTub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5958" r="9042" b="13830"/>
                          <a:stretch/>
                        </pic:blipFill>
                        <pic:spPr bwMode="auto">
                          <a:xfrm>
                            <a:off x="0" y="0"/>
                            <a:ext cx="994410" cy="575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4680" w14:paraId="7A040667" w14:textId="77777777" w:rsidTr="00F9484B">
        <w:tc>
          <w:tcPr>
            <w:tcW w:w="8080" w:type="dxa"/>
            <w:vAlign w:val="center"/>
          </w:tcPr>
          <w:p w14:paraId="5001AD70" w14:textId="77777777" w:rsidR="00A74680" w:rsidRDefault="00A74680" w:rsidP="00F9484B">
            <w:r>
              <w:t>Pour faire un nénuphar en origami :</w:t>
            </w:r>
            <w:r w:rsidRPr="00DC595C">
              <w:t xml:space="preserve"> </w:t>
            </w:r>
          </w:p>
          <w:p w14:paraId="6B679081" w14:textId="77777777" w:rsidR="00A74680" w:rsidRDefault="00A74680" w:rsidP="00F9484B">
            <w:hyperlink r:id="rId29" w:history="1">
              <w:r w:rsidRPr="00FE4BF6">
                <w:rPr>
                  <w:rStyle w:val="Lienhypertexte"/>
                </w:rPr>
                <w:t>https://safeYouTube.net/w/LabG</w:t>
              </w:r>
            </w:hyperlink>
          </w:p>
        </w:tc>
        <w:tc>
          <w:tcPr>
            <w:tcW w:w="1711" w:type="dxa"/>
            <w:vAlign w:val="center"/>
          </w:tcPr>
          <w:p w14:paraId="7F1F9780" w14:textId="77777777" w:rsidR="00A74680" w:rsidRDefault="00A74680" w:rsidP="00F9484B">
            <w:pPr>
              <w:jc w:val="center"/>
            </w:pPr>
            <w:r w:rsidRPr="003779E4">
              <w:rPr>
                <w:noProof/>
                <w:lang w:val="fr-CA"/>
              </w:rPr>
              <w:drawing>
                <wp:inline distT="0" distB="0" distL="0" distR="0" wp14:anchorId="33683375" wp14:editId="3F8ADE1B">
                  <wp:extent cx="1273810" cy="719455"/>
                  <wp:effectExtent l="0" t="0" r="2540" b="4445"/>
                  <wp:docPr id="17" name="Picture 1" descr="Pliage d'une serviette en forme de fleur de lotus - Minutefac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age d'une serviette en forme de fleur de lotus - Minutefacile.co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3810" cy="719455"/>
                          </a:xfrm>
                          <a:prstGeom prst="rect">
                            <a:avLst/>
                          </a:prstGeom>
                          <a:noFill/>
                          <a:ln>
                            <a:noFill/>
                          </a:ln>
                        </pic:spPr>
                      </pic:pic>
                    </a:graphicData>
                  </a:graphic>
                </wp:inline>
              </w:drawing>
            </w:r>
          </w:p>
        </w:tc>
      </w:tr>
    </w:tbl>
    <w:p w14:paraId="077695D5" w14:textId="77777777" w:rsidR="00A74680" w:rsidRPr="00BF31BF" w:rsidRDefault="00A74680" w:rsidP="00A74680">
      <w:pPr>
        <w:pStyle w:val="Matriel-Titre"/>
        <w:jc w:val="both"/>
      </w:pPr>
      <w:r w:rsidRPr="00BF31BF">
        <w:t>Matériel requis</w:t>
      </w:r>
    </w:p>
    <w:p w14:paraId="6B5EBBF5" w14:textId="77777777" w:rsidR="00A74680" w:rsidRPr="004423F0" w:rsidRDefault="00A74680" w:rsidP="00A74680">
      <w:pPr>
        <w:pStyle w:val="Matriel-Texte"/>
        <w:numPr>
          <w:ilvl w:val="0"/>
          <w:numId w:val="5"/>
        </w:numPr>
        <w:ind w:left="360"/>
      </w:pPr>
      <w:r w:rsidRPr="004423F0">
        <w:t>Un carton vert de 15 cm x 15 cm pour la grenouille</w:t>
      </w:r>
    </w:p>
    <w:p w14:paraId="2C5D8CF5" w14:textId="77777777" w:rsidR="00A74680" w:rsidRPr="004423F0" w:rsidRDefault="00A74680" w:rsidP="00A74680">
      <w:pPr>
        <w:pStyle w:val="Matriel-Texte"/>
        <w:numPr>
          <w:ilvl w:val="0"/>
          <w:numId w:val="5"/>
        </w:numPr>
        <w:ind w:left="360"/>
      </w:pPr>
      <w:r w:rsidRPr="004423F0">
        <w:t>Un carton jaune de 15 cm x 15 cm pour le canard</w:t>
      </w:r>
    </w:p>
    <w:p w14:paraId="1BF55CA9" w14:textId="77777777" w:rsidR="00A74680" w:rsidRPr="004423F0" w:rsidRDefault="00A74680" w:rsidP="00A74680">
      <w:pPr>
        <w:pStyle w:val="Matriel-Texte"/>
        <w:numPr>
          <w:ilvl w:val="0"/>
          <w:numId w:val="5"/>
        </w:numPr>
        <w:ind w:left="360"/>
      </w:pPr>
      <w:r w:rsidRPr="004423F0">
        <w:t>Une serviette de table carrée (rouge ou rose) pour le nénuphar</w:t>
      </w:r>
    </w:p>
    <w:p w14:paraId="2EF08814" w14:textId="77777777" w:rsidR="00A74680" w:rsidRPr="004423F0" w:rsidRDefault="00A74680" w:rsidP="00A74680">
      <w:pPr>
        <w:pStyle w:val="Matriel-Texte"/>
        <w:numPr>
          <w:ilvl w:val="0"/>
          <w:numId w:val="5"/>
        </w:numPr>
        <w:ind w:left="360"/>
      </w:pPr>
      <w:r w:rsidRPr="004423F0">
        <w:t>Un petit couteau à pâte à modeler pour plier la serviette de table</w:t>
      </w:r>
    </w:p>
    <w:p w14:paraId="5CA12215" w14:textId="77777777" w:rsidR="00A74680" w:rsidRPr="004423F0" w:rsidRDefault="00A74680" w:rsidP="00A74680">
      <w:pPr>
        <w:pStyle w:val="Matriel-Texte"/>
        <w:numPr>
          <w:ilvl w:val="0"/>
          <w:numId w:val="5"/>
        </w:numPr>
        <w:ind w:left="360"/>
      </w:pPr>
      <w:r w:rsidRPr="004423F0">
        <w:t>Un marqueur noir permanent pour dessiner les yeux de la grenouille et du canard</w:t>
      </w:r>
    </w:p>
    <w:p w14:paraId="68522940" w14:textId="554F4C5B" w:rsidR="00DB364D" w:rsidRPr="00A74680" w:rsidRDefault="00A74680" w:rsidP="00A74680">
      <w:pPr>
        <w:pStyle w:val="Crdit"/>
        <w:sectPr w:rsidR="00DB364D" w:rsidRPr="00A74680" w:rsidSect="00B028EC">
          <w:pgSz w:w="12240" w:h="15840"/>
          <w:pgMar w:top="1170" w:right="1080" w:bottom="1440" w:left="1080" w:header="615" w:footer="706" w:gutter="0"/>
          <w:cols w:space="708"/>
          <w:docGrid w:linePitch="360"/>
        </w:sectPr>
      </w:pPr>
      <w:r>
        <w:t>Source</w:t>
      </w:r>
      <w:r w:rsidRPr="001E04C8">
        <w:t> : Activité proposée par Mélissa Gagnon/</w:t>
      </w:r>
      <w:r>
        <w:t>É</w:t>
      </w:r>
      <w:r w:rsidRPr="001E04C8">
        <w:t>cole Saint-Bernard/</w:t>
      </w:r>
      <w:r>
        <w:t>C</w:t>
      </w:r>
      <w:r w:rsidRPr="001E04C8">
        <w:t>om</w:t>
      </w:r>
      <w:r w:rsidR="00171DD6">
        <w:t>mission scolaire de la Capita</w:t>
      </w:r>
    </w:p>
    <w:p w14:paraId="4142A224" w14:textId="77777777" w:rsidR="00A74680" w:rsidRPr="00BF31BF" w:rsidRDefault="00A74680" w:rsidP="00A74680">
      <w:pPr>
        <w:pStyle w:val="Titredelactivit"/>
        <w:tabs>
          <w:tab w:val="left" w:pos="7170"/>
        </w:tabs>
      </w:pPr>
      <w:bookmarkStart w:id="28" w:name="_Toc40801653"/>
      <w:r>
        <w:lastRenderedPageBreak/>
        <w:t>Ma tarte numérique</w:t>
      </w:r>
      <w:bookmarkEnd w:id="28"/>
    </w:p>
    <w:p w14:paraId="3453232F" w14:textId="77777777" w:rsidR="00A74680" w:rsidRPr="00BF31BF" w:rsidRDefault="00A74680" w:rsidP="00A74680">
      <w:pPr>
        <w:pStyle w:val="Consigne-Titre"/>
      </w:pPr>
      <w:bookmarkStart w:id="29" w:name="_Toc37081445"/>
      <w:bookmarkStart w:id="30" w:name="_Toc40801654"/>
      <w:r w:rsidRPr="00BF31BF">
        <w:t>Consigne</w:t>
      </w:r>
      <w:r>
        <w:t>s</w:t>
      </w:r>
      <w:r w:rsidRPr="00BF31BF">
        <w:t xml:space="preserve"> à l’élève</w:t>
      </w:r>
      <w:bookmarkEnd w:id="29"/>
      <w:bookmarkEnd w:id="30"/>
    </w:p>
    <w:p w14:paraId="74798F53" w14:textId="77777777" w:rsidR="00A74680" w:rsidRDefault="00A74680" w:rsidP="00A74680">
      <w:pPr>
        <w:pStyle w:val="Consigne-Texte"/>
      </w:pPr>
      <w:bookmarkStart w:id="31" w:name="_Toc37081446"/>
      <w:r w:rsidRPr="00F40383">
        <w:t>Crée un graphique qui décri</w:t>
      </w:r>
      <w:r>
        <w:t>t</w:t>
      </w:r>
      <w:r w:rsidRPr="00F40383">
        <w:t xml:space="preserve"> ton temps d’écran</w:t>
      </w:r>
      <w:r>
        <w:t>.</w:t>
      </w:r>
    </w:p>
    <w:p w14:paraId="767C4767" w14:textId="77777777" w:rsidR="00A74680" w:rsidRPr="00F40383" w:rsidRDefault="00A74680" w:rsidP="00A74680">
      <w:pPr>
        <w:pStyle w:val="Consigne-Texte"/>
      </w:pPr>
      <w:r w:rsidRPr="00F40383">
        <w:t>Analyse ton graphique.</w:t>
      </w:r>
    </w:p>
    <w:p w14:paraId="18CC3C1F" w14:textId="77777777" w:rsidR="00A74680" w:rsidRPr="00F40383" w:rsidRDefault="00A74680" w:rsidP="00A74680">
      <w:pPr>
        <w:pStyle w:val="Consigne-Texte"/>
      </w:pPr>
      <w:r w:rsidRPr="00F40383">
        <w:t xml:space="preserve">Discute avec les personnes qui t’entourent </w:t>
      </w:r>
    </w:p>
    <w:p w14:paraId="6E2B34EB" w14:textId="77777777" w:rsidR="00A74680" w:rsidRDefault="00A74680" w:rsidP="00A74680">
      <w:pPr>
        <w:pStyle w:val="Matriel-Titre"/>
        <w:jc w:val="both"/>
      </w:pPr>
      <w:bookmarkStart w:id="32" w:name="_Toc40801655"/>
      <w:bookmarkEnd w:id="31"/>
      <w:r w:rsidRPr="00BF31BF">
        <w:t>Matériel requis</w:t>
      </w:r>
      <w:bookmarkEnd w:id="32"/>
    </w:p>
    <w:p w14:paraId="0A9A1C67" w14:textId="77777777" w:rsidR="00A74680" w:rsidRPr="0051003C" w:rsidRDefault="00A74680" w:rsidP="00A74680">
      <w:pPr>
        <w:pStyle w:val="Matriel-Texte"/>
      </w:pPr>
      <w:r>
        <w:t xml:space="preserve">Clique ici pour accéder à l’activité </w:t>
      </w:r>
      <w:r>
        <w:fldChar w:fldCharType="begin"/>
      </w:r>
      <w:r>
        <w:instrText xml:space="preserve"> HYPERLINK "https://monurl.ca/tartenumerique" </w:instrText>
      </w:r>
      <w:r>
        <w:fldChar w:fldCharType="separate"/>
      </w:r>
      <w:r w:rsidRPr="00F40383">
        <w:rPr>
          <w:rStyle w:val="Lienhypertexte"/>
          <w:rFonts w:eastAsia="Open Sans" w:cs="Arial"/>
        </w:rPr>
        <w:t>monurl.ca/</w:t>
      </w:r>
      <w:proofErr w:type="spellStart"/>
      <w:r w:rsidRPr="00F40383">
        <w:rPr>
          <w:rStyle w:val="Lienhypertexte"/>
          <w:rFonts w:eastAsia="Open Sans" w:cs="Arial"/>
        </w:rPr>
        <w:t>tartenumerique</w:t>
      </w:r>
      <w:proofErr w:type="spellEnd"/>
    </w:p>
    <w:p w14:paraId="554046CD" w14:textId="77777777" w:rsidR="00A74680" w:rsidRPr="00F40383" w:rsidRDefault="00A74680" w:rsidP="00A74680">
      <w:pPr>
        <w:widowControl w:val="0"/>
        <w:jc w:val="both"/>
        <w:rPr>
          <w:rFonts w:eastAsia="Open Sans" w:cs="Arial"/>
          <w:szCs w:val="22"/>
        </w:rPr>
      </w:pPr>
      <w:r>
        <w:rPr>
          <w:rFonts w:eastAsia="Open Sans" w:cs="Arial"/>
          <w:szCs w:val="22"/>
          <w:u w:val="single"/>
        </w:rPr>
        <w:fldChar w:fldCharType="end"/>
      </w:r>
    </w:p>
    <w:p w14:paraId="1DE906D5" w14:textId="77777777" w:rsidR="00A74680" w:rsidRPr="00F40383" w:rsidRDefault="00A74680" w:rsidP="00A74680">
      <w:pPr>
        <w:pStyle w:val="Matriel-Texte"/>
        <w:numPr>
          <w:ilvl w:val="0"/>
          <w:numId w:val="0"/>
        </w:numPr>
        <w:jc w:val="both"/>
        <w:rPr>
          <w:rFonts w:cs="Arial"/>
          <w:lang w:eastAsia="fr-CA"/>
        </w:rPr>
      </w:pPr>
      <w:r w:rsidRPr="00F40383">
        <w:rPr>
          <w:rFonts w:eastAsia="Open Sans Light" w:cs="Arial"/>
        </w:rPr>
        <w:t>Note: il est possible de compléter l’activité en ligne ou de télécharger les document</w:t>
      </w:r>
      <w:r>
        <w:rPr>
          <w:rFonts w:eastAsia="Open Sans Light" w:cs="Arial"/>
        </w:rPr>
        <w:t>s</w:t>
      </w:r>
      <w:r w:rsidRPr="00F40383">
        <w:rPr>
          <w:rFonts w:eastAsia="Open Sans Light" w:cs="Arial"/>
        </w:rPr>
        <w:t xml:space="preserve">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4680" w:rsidRPr="00BF31BF" w14:paraId="60357919" w14:textId="77777777" w:rsidTr="00F9484B">
        <w:tc>
          <w:tcPr>
            <w:tcW w:w="11084" w:type="dxa"/>
            <w:shd w:val="clear" w:color="auto" w:fill="DDECEE" w:themeFill="accent5" w:themeFillTint="33"/>
            <w:tcMar>
              <w:top w:w="360" w:type="dxa"/>
              <w:left w:w="360" w:type="dxa"/>
              <w:bottom w:w="360" w:type="dxa"/>
              <w:right w:w="360" w:type="dxa"/>
            </w:tcMar>
          </w:tcPr>
          <w:p w14:paraId="0FB7E37C" w14:textId="77777777" w:rsidR="00A74680" w:rsidRPr="00BF31BF" w:rsidRDefault="00A74680" w:rsidP="00F9484B">
            <w:pPr>
              <w:pStyle w:val="Tableau-Informationauxparents"/>
            </w:pPr>
            <w:bookmarkStart w:id="33" w:name="_Toc37081447"/>
            <w:bookmarkStart w:id="34" w:name="_Toc40801656"/>
            <w:r w:rsidRPr="0051003C">
              <w:t>Information</w:t>
            </w:r>
            <w:r w:rsidRPr="00BF31BF">
              <w:t xml:space="preserve"> aux parents</w:t>
            </w:r>
            <w:bookmarkEnd w:id="33"/>
            <w:bookmarkEnd w:id="34"/>
          </w:p>
          <w:p w14:paraId="1C9ED82D" w14:textId="77777777" w:rsidR="00A74680" w:rsidRPr="00BF31BF" w:rsidRDefault="00A74680" w:rsidP="00F9484B">
            <w:pPr>
              <w:pStyle w:val="Tableau-titre"/>
            </w:pPr>
            <w:r w:rsidRPr="00BF31BF">
              <w:t>À propos de l’activité</w:t>
            </w:r>
          </w:p>
          <w:p w14:paraId="14D7FECE" w14:textId="77777777" w:rsidR="00A74680" w:rsidRPr="00BF31BF" w:rsidRDefault="00A74680" w:rsidP="00F9484B">
            <w:pPr>
              <w:pStyle w:val="Tableau-texte"/>
            </w:pPr>
            <w:r w:rsidRPr="00BF31BF">
              <w:t xml:space="preserve">Votre enfant </w:t>
            </w:r>
            <w:r w:rsidRPr="0051003C">
              <w:t>s’exercera</w:t>
            </w:r>
            <w:r w:rsidRPr="00BF31BF">
              <w:t xml:space="preserve"> à :</w:t>
            </w:r>
          </w:p>
          <w:p w14:paraId="3D56F11D" w14:textId="77777777" w:rsidR="00A74680" w:rsidRPr="00F40383" w:rsidRDefault="00A74680" w:rsidP="00F9484B">
            <w:pPr>
              <w:pStyle w:val="Tableau-Liste"/>
            </w:pPr>
            <w:r w:rsidRPr="00F40383">
              <w:t>Décrire et analyser son temps d'écran</w:t>
            </w:r>
            <w:r>
              <w:t>.</w:t>
            </w:r>
          </w:p>
          <w:p w14:paraId="4B6CBBED" w14:textId="77777777" w:rsidR="00A74680" w:rsidRPr="00F40383" w:rsidRDefault="00A74680" w:rsidP="00F9484B">
            <w:pPr>
              <w:pStyle w:val="Tableau-texte"/>
            </w:pPr>
            <w:r w:rsidRPr="00F40383">
              <w:t xml:space="preserve">Vous </w:t>
            </w:r>
            <w:r w:rsidRPr="0051003C">
              <w:t>pourriez</w:t>
            </w:r>
            <w:r w:rsidRPr="00F40383">
              <w:t> :</w:t>
            </w:r>
          </w:p>
          <w:p w14:paraId="25725D7F" w14:textId="77777777" w:rsidR="00A74680" w:rsidRPr="00F40383" w:rsidRDefault="00A74680" w:rsidP="00F9484B">
            <w:pPr>
              <w:pStyle w:val="Tableau-Liste"/>
            </w:pPr>
            <w:r w:rsidRPr="00F40383">
              <w:t>Aider l’enfant à créer son graphique</w:t>
            </w:r>
            <w:r>
              <w:t>.</w:t>
            </w:r>
          </w:p>
          <w:p w14:paraId="2F79A848" w14:textId="77777777" w:rsidR="00A74680" w:rsidRPr="00F40383" w:rsidRDefault="00A74680" w:rsidP="00F9484B">
            <w:pPr>
              <w:pStyle w:val="Tableau-Liste"/>
            </w:pPr>
            <w:r w:rsidRPr="00F40383">
              <w:t>Le soutenir dans l’analyse de son temps d’écran (lui poser des questions, l’aider à réfléchir)</w:t>
            </w:r>
            <w:r>
              <w:t>.</w:t>
            </w:r>
          </w:p>
          <w:p w14:paraId="69398F25" w14:textId="77777777" w:rsidR="00A74680" w:rsidRPr="00BF31BF" w:rsidRDefault="00A74680" w:rsidP="00F9484B">
            <w:pPr>
              <w:pStyle w:val="Tableau-Liste"/>
            </w:pPr>
            <w:r w:rsidRPr="00F40383">
              <w:t>Faire, vous aussi, l’exercice afin de comparer votre temps d’écran</w:t>
            </w:r>
            <w:r>
              <w:t>.</w:t>
            </w:r>
          </w:p>
        </w:tc>
      </w:tr>
    </w:tbl>
    <w:p w14:paraId="7E739B2E" w14:textId="77777777" w:rsidR="00A74680" w:rsidRDefault="00A74680" w:rsidP="00A74680">
      <w:pPr>
        <w:pStyle w:val="Crdit"/>
      </w:pPr>
      <w:r w:rsidRPr="00BF31BF">
        <w:t xml:space="preserve">Crédits : Activité proposée par </w:t>
      </w:r>
      <w:r>
        <w:t>le Service national du Récit du domaine du développement de la personne</w:t>
      </w:r>
    </w:p>
    <w:p w14:paraId="34153184" w14:textId="77777777" w:rsidR="00A74680" w:rsidRDefault="00A74680" w:rsidP="00A74680">
      <w:pPr>
        <w:pStyle w:val="Crdit"/>
      </w:pPr>
      <w:r>
        <w:br w:type="page"/>
      </w:r>
    </w:p>
    <w:p w14:paraId="7D6D3F54" w14:textId="77777777" w:rsidR="00A74680" w:rsidRPr="00BF31BF" w:rsidRDefault="00A74680" w:rsidP="00A74680">
      <w:pPr>
        <w:pStyle w:val="Titredelactivit"/>
        <w:tabs>
          <w:tab w:val="left" w:pos="7170"/>
        </w:tabs>
        <w:jc w:val="both"/>
      </w:pPr>
      <w:bookmarkStart w:id="35" w:name="_Toc40801657"/>
      <w:r>
        <w:lastRenderedPageBreak/>
        <w:t>Mais qui est donc Thérèse Casgrain?</w:t>
      </w:r>
      <w:bookmarkEnd w:id="35"/>
    </w:p>
    <w:p w14:paraId="63236BEE" w14:textId="77777777" w:rsidR="00A74680" w:rsidRPr="00BF31BF" w:rsidRDefault="00A74680" w:rsidP="00A74680">
      <w:pPr>
        <w:pStyle w:val="Consigne-Titre"/>
        <w:jc w:val="both"/>
      </w:pPr>
      <w:bookmarkStart w:id="36" w:name="_Toc40801658"/>
      <w:r w:rsidRPr="00BF31BF">
        <w:t>Consigne à l’élève</w:t>
      </w:r>
      <w:bookmarkEnd w:id="36"/>
    </w:p>
    <w:p w14:paraId="60F07163" w14:textId="77777777" w:rsidR="00A74680" w:rsidRDefault="00A74680" w:rsidP="00A74680">
      <w:r>
        <w:t>Cultive ton désir d'apprendre en découvrant un personnage qui a marqué la société québécoise vers 1905 : Thérèse Casgrain.</w:t>
      </w:r>
    </w:p>
    <w:p w14:paraId="033ABA56" w14:textId="77777777" w:rsidR="00A74680" w:rsidRPr="00C772E9" w:rsidRDefault="00A74680" w:rsidP="00A74680">
      <w:pPr>
        <w:pStyle w:val="Consigne-Texte"/>
        <w:jc w:val="both"/>
        <w:rPr>
          <w:lang w:val="fr-CA"/>
        </w:rPr>
      </w:pPr>
      <w:bookmarkStart w:id="37" w:name="_Hlk40345172"/>
      <w:r>
        <w:t xml:space="preserve">Visionne la capsule </w:t>
      </w:r>
      <w:hyperlink r:id="rId31" w:history="1">
        <w:r w:rsidRPr="004E50D0">
          <w:rPr>
            <w:rStyle w:val="Lienhypertexte"/>
          </w:rPr>
          <w:t>Thérèse Casgrain</w:t>
        </w:r>
      </w:hyperlink>
      <w:r>
        <w:t xml:space="preserve">, disponible sur le site Web de Radio-Canada. </w:t>
      </w:r>
    </w:p>
    <w:p w14:paraId="7F0B20C6" w14:textId="77777777" w:rsidR="00A74680" w:rsidRPr="00C772E9" w:rsidRDefault="00A74680" w:rsidP="00A74680">
      <w:pPr>
        <w:pStyle w:val="Consigne-Texte"/>
        <w:jc w:val="both"/>
      </w:pPr>
      <w:r w:rsidRPr="00C772E9">
        <w:t xml:space="preserve">Au moyen des ressources à ta disposition ou avec l’aide d’un adulte, tente de découvrir qui est Thérèse Casgrain. Voici les questions auxquelles tu peux tenter de trouver des réponses : </w:t>
      </w:r>
    </w:p>
    <w:p w14:paraId="68F53A39" w14:textId="77777777" w:rsidR="00A74680" w:rsidRPr="00C772E9" w:rsidRDefault="00A74680" w:rsidP="00A74680">
      <w:pPr>
        <w:pStyle w:val="Consigne-Texte"/>
        <w:numPr>
          <w:ilvl w:val="1"/>
          <w:numId w:val="9"/>
        </w:numPr>
        <w:ind w:left="786"/>
        <w:jc w:val="both"/>
        <w:rPr>
          <w:lang w:val="fr-CA"/>
        </w:rPr>
      </w:pPr>
      <w:r>
        <w:t>Date et lieu de naissance;</w:t>
      </w:r>
    </w:p>
    <w:p w14:paraId="22C79C03" w14:textId="77777777" w:rsidR="00A74680" w:rsidRPr="00C772E9" w:rsidRDefault="00A74680" w:rsidP="00A74680">
      <w:pPr>
        <w:pStyle w:val="Consigne-Texte"/>
        <w:numPr>
          <w:ilvl w:val="1"/>
          <w:numId w:val="9"/>
        </w:numPr>
        <w:ind w:left="786"/>
        <w:jc w:val="both"/>
        <w:rPr>
          <w:lang w:val="fr-CA"/>
        </w:rPr>
      </w:pPr>
      <w:r>
        <w:t>Réalisations importantes;</w:t>
      </w:r>
    </w:p>
    <w:p w14:paraId="5EB8E9DE" w14:textId="77777777" w:rsidR="00A74680" w:rsidRPr="00C772E9" w:rsidRDefault="00A74680" w:rsidP="00A74680">
      <w:pPr>
        <w:pStyle w:val="Consigne-Texte"/>
        <w:numPr>
          <w:ilvl w:val="1"/>
          <w:numId w:val="9"/>
        </w:numPr>
        <w:ind w:left="786"/>
        <w:jc w:val="both"/>
        <w:rPr>
          <w:lang w:val="fr-CA"/>
        </w:rPr>
      </w:pPr>
      <w:r>
        <w:t>Fonctions politiques occupées;</w:t>
      </w:r>
    </w:p>
    <w:p w14:paraId="76F0CE20" w14:textId="77777777" w:rsidR="00A74680" w:rsidRPr="00B07D51" w:rsidRDefault="00A74680" w:rsidP="00A74680">
      <w:pPr>
        <w:pStyle w:val="Consigne-Texte"/>
        <w:numPr>
          <w:ilvl w:val="1"/>
          <w:numId w:val="9"/>
        </w:numPr>
        <w:ind w:left="786"/>
        <w:jc w:val="both"/>
        <w:rPr>
          <w:lang w:val="fr-CA"/>
        </w:rPr>
      </w:pPr>
      <w:r>
        <w:t>Autres informations que tu trouves importantes ou intéressantes.</w:t>
      </w:r>
    </w:p>
    <w:p w14:paraId="0F2091B9" w14:textId="77777777" w:rsidR="00A74680" w:rsidRPr="00B07D51" w:rsidRDefault="00A74680" w:rsidP="00A74680">
      <w:pPr>
        <w:pStyle w:val="Consigne-Texte"/>
        <w:numPr>
          <w:ilvl w:val="0"/>
          <w:numId w:val="22"/>
        </w:numPr>
        <w:ind w:left="284" w:hanging="284"/>
        <w:jc w:val="both"/>
        <w:rPr>
          <w:rStyle w:val="Lienhypertexte"/>
          <w:color w:val="auto"/>
          <w:u w:val="none"/>
          <w:lang w:val="fr-CA"/>
        </w:rPr>
      </w:pPr>
      <w:r>
        <w:t xml:space="preserve">Pour t'aider à trouver ces informations, tu peux visiter la page Web </w:t>
      </w:r>
      <w:hyperlink r:id="rId32" w:history="1">
        <w:r w:rsidRPr="008A74B1">
          <w:rPr>
            <w:rStyle w:val="Lienhypertexte"/>
          </w:rPr>
          <w:t>Irma Levasseur et Thérèse Casgrain</w:t>
        </w:r>
      </w:hyperlink>
      <w:r w:rsidRPr="00C772E9">
        <w:t xml:space="preserve"> du site Web du Service national du RÉCIT de l’univers social </w:t>
      </w:r>
      <w:r>
        <w:t xml:space="preserve">et visionner la capsule </w:t>
      </w:r>
      <w:r w:rsidRPr="00C772E9">
        <w:t>à partir de 1min37.</w:t>
      </w:r>
      <w:r>
        <w:t xml:space="preserve"> Tu peux également visiter le site Web de l'Encyclopédie canadienne à cette adresse : </w:t>
      </w:r>
      <w:r>
        <w:fldChar w:fldCharType="begin"/>
      </w:r>
      <w:r>
        <w:instrText>HYPERLINK "https://www.thecanadianencyclopedia.ca/fr/article/therese-casgrain"</w:instrText>
      </w:r>
      <w:r>
        <w:fldChar w:fldCharType="separate"/>
      </w:r>
      <w:r w:rsidRPr="008A74B1">
        <w:rPr>
          <w:rStyle w:val="Lienhypertexte"/>
        </w:rPr>
        <w:t>https://www.thecanadianencyclopedia.ca/fr/article/therese-casgrain.</w:t>
      </w:r>
    </w:p>
    <w:p w14:paraId="6F830F7D" w14:textId="77777777" w:rsidR="00A74680" w:rsidRDefault="00A74680" w:rsidP="00A74680">
      <w:pPr>
        <w:pStyle w:val="Consigne-Texte"/>
        <w:numPr>
          <w:ilvl w:val="0"/>
          <w:numId w:val="0"/>
        </w:numPr>
        <w:jc w:val="both"/>
      </w:pPr>
      <w:r>
        <w:fldChar w:fldCharType="end"/>
      </w:r>
      <w:r>
        <w:t>Maintenant que tu en connais un peu plus sur cette femme...</w:t>
      </w:r>
    </w:p>
    <w:p w14:paraId="11F631D6" w14:textId="77777777" w:rsidR="00A74680" w:rsidRPr="00C772E9" w:rsidRDefault="00A74680" w:rsidP="00A74680">
      <w:pPr>
        <w:pStyle w:val="Consigne-Texte"/>
        <w:jc w:val="both"/>
        <w:rPr>
          <w:lang w:val="fr-CA"/>
        </w:rPr>
      </w:pPr>
      <w:r>
        <w:t>Questionne-toi sur les actions de Thérèse Casgrain et de son influence sur l'organisation politique au Québec. Tu peux partager tes réflexions avec un membre de ta famille.</w:t>
      </w:r>
    </w:p>
    <w:p w14:paraId="2CE2A94C" w14:textId="77777777" w:rsidR="00A74680" w:rsidRPr="00C772E9" w:rsidRDefault="00A74680" w:rsidP="00A74680">
      <w:pPr>
        <w:pStyle w:val="Consigne-Texte"/>
        <w:jc w:val="both"/>
        <w:rPr>
          <w:lang w:val="fr-CA"/>
        </w:rPr>
      </w:pPr>
      <w:r>
        <w:t>Imagine-toi le Québec actuel sans les actions de Thérèse Casgrain. Qu'est-ce qui serait différent à ton avis?</w:t>
      </w:r>
    </w:p>
    <w:p w14:paraId="0E859830" w14:textId="77777777" w:rsidR="00A74680" w:rsidRPr="00BF31BF" w:rsidRDefault="00A74680" w:rsidP="00A74680">
      <w:pPr>
        <w:pStyle w:val="Matriel-Titre"/>
        <w:jc w:val="both"/>
      </w:pPr>
      <w:bookmarkStart w:id="38" w:name="_Toc40801659"/>
      <w:bookmarkEnd w:id="37"/>
      <w:r w:rsidRPr="00BF31BF">
        <w:t>Matériel requis</w:t>
      </w:r>
      <w:bookmarkEnd w:id="38"/>
    </w:p>
    <w:p w14:paraId="362C192B" w14:textId="77777777" w:rsidR="00A74680" w:rsidRDefault="00A74680" w:rsidP="00A74680">
      <w:bookmarkStart w:id="39" w:name="_Hlk40345221"/>
      <w:r w:rsidRPr="00EE24ED">
        <w:t xml:space="preserve">En fonction du choix des parents et de l’élève et selon la disponibilité des ressources, voici ce qui pourrait être utile : </w:t>
      </w:r>
    </w:p>
    <w:p w14:paraId="54CE5525" w14:textId="77777777" w:rsidR="00A74680" w:rsidRDefault="00A74680" w:rsidP="00A74680">
      <w:pPr>
        <w:pStyle w:val="Matriel-Texte"/>
      </w:pPr>
      <w:r w:rsidRPr="00EE24ED">
        <w:t>Matériel d’écriture (papier, carton, crayons, etc.)</w:t>
      </w:r>
    </w:p>
    <w:p w14:paraId="0AA55412" w14:textId="77777777" w:rsidR="00A74680" w:rsidRDefault="00A74680" w:rsidP="00A74680">
      <w:pPr>
        <w:pStyle w:val="Matriel-Texte"/>
      </w:pPr>
      <w:r w:rsidRPr="00EE24ED">
        <w:t>Matériel d’impression</w:t>
      </w:r>
    </w:p>
    <w:p w14:paraId="0396F209" w14:textId="77777777" w:rsidR="00A74680" w:rsidRPr="00BF31BF" w:rsidRDefault="00A74680" w:rsidP="00A74680">
      <w:pPr>
        <w:pStyle w:val="Matriel-Texte"/>
      </w:pPr>
      <w:r w:rsidRPr="00EE24ED">
        <w:t>Appareil électronique muni d’une connexion Internet</w:t>
      </w:r>
      <w:bookmarkEnd w:id="3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4680" w:rsidRPr="00BF31BF" w14:paraId="2E6AFC73" w14:textId="77777777" w:rsidTr="00F9484B">
        <w:tc>
          <w:tcPr>
            <w:tcW w:w="11084" w:type="dxa"/>
            <w:shd w:val="clear" w:color="auto" w:fill="DDECEE" w:themeFill="accent5" w:themeFillTint="33"/>
            <w:tcMar>
              <w:top w:w="360" w:type="dxa"/>
              <w:left w:w="360" w:type="dxa"/>
              <w:bottom w:w="360" w:type="dxa"/>
              <w:right w:w="360" w:type="dxa"/>
            </w:tcMar>
          </w:tcPr>
          <w:p w14:paraId="50CFFF49" w14:textId="77777777" w:rsidR="00A74680" w:rsidRPr="00BF31BF" w:rsidRDefault="00A74680" w:rsidP="00F9484B">
            <w:pPr>
              <w:pStyle w:val="Tableau-Informationauxparents"/>
            </w:pPr>
            <w:bookmarkStart w:id="40" w:name="_Toc40801660"/>
            <w:r w:rsidRPr="00BF31BF">
              <w:t xml:space="preserve">Information </w:t>
            </w:r>
            <w:r w:rsidRPr="008A2A71">
              <w:t>aux</w:t>
            </w:r>
            <w:r w:rsidRPr="00BF31BF">
              <w:t xml:space="preserve"> parents</w:t>
            </w:r>
            <w:bookmarkEnd w:id="40"/>
          </w:p>
          <w:p w14:paraId="56818050" w14:textId="77777777" w:rsidR="00A74680" w:rsidRPr="00BF31BF" w:rsidRDefault="00A74680" w:rsidP="00F9484B">
            <w:pPr>
              <w:pStyle w:val="Tableau-titre"/>
            </w:pPr>
            <w:r w:rsidRPr="00BF31BF">
              <w:t xml:space="preserve">À propos de </w:t>
            </w:r>
            <w:r w:rsidRPr="008A2A71">
              <w:t>l’activité</w:t>
            </w:r>
          </w:p>
          <w:p w14:paraId="41247360" w14:textId="77777777" w:rsidR="00A74680" w:rsidRPr="00BF31BF" w:rsidRDefault="00A74680" w:rsidP="00F9484B">
            <w:pPr>
              <w:pStyle w:val="Tableau-texte"/>
            </w:pPr>
            <w:r>
              <w:t>En géographie, histoire et éducation à la citoyenneté, les élèves s'intéressent à des personnages, des groupes et des évènements qui ont marqué l'organisation d'une société sur son territoire. Ce faisant, les élèves sont amenés à découvrir les traces laissées par ceux-ci sur la société actuelle pour ainsi mieux la comprendre.</w:t>
            </w:r>
          </w:p>
        </w:tc>
      </w:tr>
    </w:tbl>
    <w:p w14:paraId="59F53845" w14:textId="77777777" w:rsidR="00EB64FE" w:rsidRDefault="00EB64FE" w:rsidP="00A74680">
      <w:pPr>
        <w:pStyle w:val="Matire-Premirepage"/>
        <w:jc w:val="left"/>
        <w:sectPr w:rsidR="00EB64FE" w:rsidSect="00B028EC">
          <w:pgSz w:w="12240" w:h="15840"/>
          <w:pgMar w:top="1170" w:right="1080" w:bottom="1440" w:left="1080" w:header="615" w:footer="706" w:gutter="0"/>
          <w:cols w:space="708"/>
          <w:docGrid w:linePitch="360"/>
        </w:sectPr>
      </w:pPr>
    </w:p>
    <w:p w14:paraId="4C90F8CF" w14:textId="3A0EB479" w:rsidR="00171DD6" w:rsidRDefault="00171DD6" w:rsidP="00171DD6">
      <w:pPr>
        <w:tabs>
          <w:tab w:val="left" w:pos="1470"/>
        </w:tabs>
        <w:rPr>
          <w:lang w:val="fr-CA"/>
        </w:rPr>
      </w:pPr>
    </w:p>
    <w:p w14:paraId="376751F7" w14:textId="17070A8D" w:rsidR="007C7E18" w:rsidRPr="00950A18" w:rsidRDefault="00171DD6" w:rsidP="00171DD6">
      <w:pPr>
        <w:tabs>
          <w:tab w:val="left" w:pos="1470"/>
        </w:tabs>
        <w:rPr>
          <w:lang w:val="fr-CA"/>
        </w:rPr>
        <w:sectPr w:rsidR="007C7E18" w:rsidRPr="00950A18" w:rsidSect="00B028EC">
          <w:pgSz w:w="12240" w:h="15840"/>
          <w:pgMar w:top="1170" w:right="1080" w:bottom="1440" w:left="1080" w:header="615" w:footer="706" w:gutter="0"/>
          <w:cols w:space="708"/>
          <w:docGrid w:linePitch="360"/>
        </w:sectPr>
      </w:pPr>
      <w:r>
        <w:rPr>
          <w:lang w:val="fr-CA"/>
        </w:rPr>
        <w:tab/>
      </w:r>
      <w:bookmarkStart w:id="41" w:name="_GoBack"/>
      <w:bookmarkEnd w:id="41"/>
    </w:p>
    <w:p w14:paraId="2E1071B0" w14:textId="66F42072" w:rsidR="009638F8" w:rsidRPr="00171DD6" w:rsidRDefault="009638F8" w:rsidP="00171DD6">
      <w:pPr>
        <w:tabs>
          <w:tab w:val="left" w:pos="1091"/>
        </w:tabs>
      </w:pPr>
      <w:bookmarkStart w:id="42" w:name="_Hlk37076839"/>
      <w:bookmarkEnd w:id="3"/>
      <w:bookmarkEnd w:id="42"/>
    </w:p>
    <w:sectPr w:rsidR="009638F8" w:rsidRPr="00171DD6" w:rsidSect="00B028EC">
      <w:headerReference w:type="default" r:id="rId33"/>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34C24" w14:textId="77777777" w:rsidR="00676795" w:rsidRDefault="00676795" w:rsidP="005E3AF4">
      <w:r>
        <w:separator/>
      </w:r>
    </w:p>
  </w:endnote>
  <w:endnote w:type="continuationSeparator" w:id="0">
    <w:p w14:paraId="6E7B85A5" w14:textId="77777777" w:rsidR="00676795" w:rsidRDefault="00676795" w:rsidP="005E3AF4">
      <w:r>
        <w:continuationSeparator/>
      </w:r>
    </w:p>
  </w:endnote>
  <w:endnote w:type="continuationNotice" w:id="1">
    <w:p w14:paraId="3B6469A3" w14:textId="77777777" w:rsidR="00676795" w:rsidRDefault="00676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Calibri"/>
    <w:charset w:val="00"/>
    <w:family w:val="swiss"/>
    <w:pitch w:val="variable"/>
    <w:sig w:usb0="00000003" w:usb1="00000000" w:usb2="00000000" w:usb3="00000000" w:csb0="00000001" w:csb1="00000000"/>
  </w:font>
  <w:font w:name="Open Sans">
    <w:altName w:val="Segoe UI"/>
    <w:charset w:val="00"/>
    <w:family w:val="auto"/>
    <w:pitch w:val="default"/>
  </w:font>
  <w:font w:name="Open Sans Light">
    <w:altName w:val="Segoe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88478968"/>
      <w:docPartObj>
        <w:docPartGallery w:val="Page Numbers (Bottom of Page)"/>
        <w:docPartUnique/>
      </w:docPartObj>
    </w:sdtPr>
    <w:sdtContent>
      <w:p w14:paraId="01433BFC" w14:textId="77777777" w:rsidR="004D50A7" w:rsidRDefault="004D50A7" w:rsidP="00E85E3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4D50A7" w:rsidRDefault="004D50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375355"/>
      <w:docPartObj>
        <w:docPartGallery w:val="Page Numbers (Bottom of Page)"/>
        <w:docPartUnique/>
      </w:docPartObj>
    </w:sdtPr>
    <w:sdtEndPr>
      <w:rPr>
        <w:sz w:val="30"/>
        <w:szCs w:val="30"/>
      </w:rPr>
    </w:sdtEndPr>
    <w:sdtContent>
      <w:p w14:paraId="4B3F906B" w14:textId="32F104B1" w:rsidR="004D50A7" w:rsidRPr="00300D27" w:rsidRDefault="004D50A7" w:rsidP="00A74680">
        <w:pPr>
          <w:pStyle w:val="Pieddepage"/>
          <w:jc w:val="center"/>
          <w:rPr>
            <w:sz w:val="30"/>
            <w:szCs w:val="30"/>
          </w:rPr>
        </w:pPr>
        <w:r w:rsidRPr="00300D27">
          <w:rPr>
            <w:sz w:val="30"/>
            <w:szCs w:val="30"/>
          </w:rPr>
          <w:fldChar w:fldCharType="begin"/>
        </w:r>
        <w:r w:rsidRPr="00300D27">
          <w:rPr>
            <w:sz w:val="30"/>
            <w:szCs w:val="30"/>
          </w:rPr>
          <w:instrText>PAGE   \* MERGEFORMAT</w:instrText>
        </w:r>
        <w:r w:rsidRPr="00300D27">
          <w:rPr>
            <w:sz w:val="30"/>
            <w:szCs w:val="30"/>
          </w:rPr>
          <w:fldChar w:fldCharType="separate"/>
        </w:r>
        <w:r w:rsidR="00950A18">
          <w:rPr>
            <w:noProof/>
            <w:sz w:val="30"/>
            <w:szCs w:val="30"/>
          </w:rPr>
          <w:t>10</w:t>
        </w:r>
        <w:r w:rsidRPr="00300D27">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98C2" w14:textId="77777777" w:rsidR="00676795" w:rsidRDefault="00676795" w:rsidP="005E3AF4">
      <w:r>
        <w:separator/>
      </w:r>
    </w:p>
  </w:footnote>
  <w:footnote w:type="continuationSeparator" w:id="0">
    <w:p w14:paraId="3254FEF6" w14:textId="77777777" w:rsidR="00676795" w:rsidRDefault="00676795" w:rsidP="005E3AF4">
      <w:r>
        <w:continuationSeparator/>
      </w:r>
    </w:p>
  </w:footnote>
  <w:footnote w:type="continuationNotice" w:id="1">
    <w:p w14:paraId="1F1A7F45" w14:textId="77777777" w:rsidR="00676795" w:rsidRDefault="006767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02DD" w14:textId="77777777" w:rsidR="00A74680" w:rsidRPr="00171DD6" w:rsidRDefault="00A74680" w:rsidP="00B028EC">
    <w:pPr>
      <w:pStyle w:val="Niveau-Pagessuivantes"/>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B353" w14:textId="77777777" w:rsidR="00A74680" w:rsidRDefault="00A74680" w:rsidP="00B028EC">
    <w:pPr>
      <w:pStyle w:val="Niveau-Pagessuivant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A35"/>
    <w:multiLevelType w:val="hybridMultilevel"/>
    <w:tmpl w:val="9738A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5A70763"/>
    <w:multiLevelType w:val="hybridMultilevel"/>
    <w:tmpl w:val="295E75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3427A4"/>
    <w:multiLevelType w:val="hybridMultilevel"/>
    <w:tmpl w:val="174871C2"/>
    <w:lvl w:ilvl="0" w:tplc="FED82CC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F5415E"/>
    <w:multiLevelType w:val="hybridMultilevel"/>
    <w:tmpl w:val="E640BA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A108B3"/>
    <w:multiLevelType w:val="hybridMultilevel"/>
    <w:tmpl w:val="9A7CEFA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278C608E"/>
    <w:multiLevelType w:val="multilevel"/>
    <w:tmpl w:val="DD9E7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894BFE"/>
    <w:multiLevelType w:val="hybridMultilevel"/>
    <w:tmpl w:val="1716ED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BA2208"/>
    <w:multiLevelType w:val="hybridMultilevel"/>
    <w:tmpl w:val="A0BAB0E6"/>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693642"/>
    <w:multiLevelType w:val="hybridMultilevel"/>
    <w:tmpl w:val="83281C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866014"/>
    <w:multiLevelType w:val="hybridMultilevel"/>
    <w:tmpl w:val="4C44469C"/>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43170640"/>
    <w:multiLevelType w:val="multilevel"/>
    <w:tmpl w:val="07523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74C71BA"/>
    <w:multiLevelType w:val="hybridMultilevel"/>
    <w:tmpl w:val="7546A09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E03E15"/>
    <w:multiLevelType w:val="multilevel"/>
    <w:tmpl w:val="D1F08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AB0FE6"/>
    <w:multiLevelType w:val="hybridMultilevel"/>
    <w:tmpl w:val="60B8FA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96B01D2"/>
    <w:multiLevelType w:val="hybridMultilevel"/>
    <w:tmpl w:val="E1225A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460BF5"/>
    <w:multiLevelType w:val="hybridMultilevel"/>
    <w:tmpl w:val="CE66A4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237927"/>
    <w:multiLevelType w:val="hybridMultilevel"/>
    <w:tmpl w:val="5C8AA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4"/>
  </w:num>
  <w:num w:numId="3">
    <w:abstractNumId w:val="20"/>
  </w:num>
  <w:num w:numId="4">
    <w:abstractNumId w:val="13"/>
  </w:num>
  <w:num w:numId="5">
    <w:abstractNumId w:val="15"/>
  </w:num>
  <w:num w:numId="6">
    <w:abstractNumId w:val="18"/>
  </w:num>
  <w:num w:numId="7">
    <w:abstractNumId w:val="15"/>
  </w:num>
  <w:num w:numId="8">
    <w:abstractNumId w:val="20"/>
  </w:num>
  <w:num w:numId="9">
    <w:abstractNumId w:val="2"/>
  </w:num>
  <w:num w:numId="10">
    <w:abstractNumId w:val="10"/>
  </w:num>
  <w:num w:numId="11">
    <w:abstractNumId w:val="17"/>
  </w:num>
  <w:num w:numId="12">
    <w:abstractNumId w:val="14"/>
  </w:num>
  <w:num w:numId="13">
    <w:abstractNumId w:val="7"/>
  </w:num>
  <w:num w:numId="14">
    <w:abstractNumId w:val="19"/>
  </w:num>
  <w:num w:numId="15">
    <w:abstractNumId w:val="0"/>
  </w:num>
  <w:num w:numId="16">
    <w:abstractNumId w:val="23"/>
  </w:num>
  <w:num w:numId="17">
    <w:abstractNumId w:val="22"/>
  </w:num>
  <w:num w:numId="18">
    <w:abstractNumId w:val="1"/>
  </w:num>
  <w:num w:numId="19">
    <w:abstractNumId w:val="3"/>
  </w:num>
  <w:num w:numId="20">
    <w:abstractNumId w:val="9"/>
  </w:num>
  <w:num w:numId="21">
    <w:abstractNumId w:val="11"/>
  </w:num>
  <w:num w:numId="22">
    <w:abstractNumId w:val="4"/>
  </w:num>
  <w:num w:numId="23">
    <w:abstractNumId w:val="6"/>
  </w:num>
  <w:num w:numId="24">
    <w:abstractNumId w:val="5"/>
  </w:num>
  <w:num w:numId="25">
    <w:abstractNumId w:val="1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DA8"/>
    <w:rsid w:val="0000309F"/>
    <w:rsid w:val="0000313D"/>
    <w:rsid w:val="000044F5"/>
    <w:rsid w:val="00011135"/>
    <w:rsid w:val="000168F5"/>
    <w:rsid w:val="00020F43"/>
    <w:rsid w:val="00021680"/>
    <w:rsid w:val="00022E41"/>
    <w:rsid w:val="00035250"/>
    <w:rsid w:val="00046115"/>
    <w:rsid w:val="00061F05"/>
    <w:rsid w:val="00066507"/>
    <w:rsid w:val="00070B3B"/>
    <w:rsid w:val="00071A31"/>
    <w:rsid w:val="00091932"/>
    <w:rsid w:val="00096924"/>
    <w:rsid w:val="00097FBE"/>
    <w:rsid w:val="000A0E66"/>
    <w:rsid w:val="000A17E3"/>
    <w:rsid w:val="000A7208"/>
    <w:rsid w:val="000C7854"/>
    <w:rsid w:val="000D1ED4"/>
    <w:rsid w:val="000D2197"/>
    <w:rsid w:val="000E20B6"/>
    <w:rsid w:val="000E2A3E"/>
    <w:rsid w:val="000E3163"/>
    <w:rsid w:val="000E5422"/>
    <w:rsid w:val="000E64ED"/>
    <w:rsid w:val="000F7DFC"/>
    <w:rsid w:val="00101C70"/>
    <w:rsid w:val="00107EBA"/>
    <w:rsid w:val="00110FED"/>
    <w:rsid w:val="001127BE"/>
    <w:rsid w:val="00145AE5"/>
    <w:rsid w:val="00160EA1"/>
    <w:rsid w:val="00161176"/>
    <w:rsid w:val="001660B6"/>
    <w:rsid w:val="0017102C"/>
    <w:rsid w:val="00171DD6"/>
    <w:rsid w:val="00176040"/>
    <w:rsid w:val="00183498"/>
    <w:rsid w:val="00190C39"/>
    <w:rsid w:val="00192953"/>
    <w:rsid w:val="00194D4D"/>
    <w:rsid w:val="001961BF"/>
    <w:rsid w:val="00196722"/>
    <w:rsid w:val="00196CD3"/>
    <w:rsid w:val="001B05C9"/>
    <w:rsid w:val="001C27D6"/>
    <w:rsid w:val="001C6B0E"/>
    <w:rsid w:val="001D01F8"/>
    <w:rsid w:val="001D245D"/>
    <w:rsid w:val="001D529B"/>
    <w:rsid w:val="001D7808"/>
    <w:rsid w:val="00220BE4"/>
    <w:rsid w:val="002505F3"/>
    <w:rsid w:val="00250A5B"/>
    <w:rsid w:val="00250DBA"/>
    <w:rsid w:val="0025595F"/>
    <w:rsid w:val="00261EC2"/>
    <w:rsid w:val="0026367C"/>
    <w:rsid w:val="0027010B"/>
    <w:rsid w:val="002714D6"/>
    <w:rsid w:val="0027657B"/>
    <w:rsid w:val="00277D8A"/>
    <w:rsid w:val="002914C2"/>
    <w:rsid w:val="00294C69"/>
    <w:rsid w:val="002A3EA1"/>
    <w:rsid w:val="002A707A"/>
    <w:rsid w:val="002B43B7"/>
    <w:rsid w:val="002B71B7"/>
    <w:rsid w:val="002D4483"/>
    <w:rsid w:val="002D56D2"/>
    <w:rsid w:val="002E060A"/>
    <w:rsid w:val="002F2FF8"/>
    <w:rsid w:val="002F3282"/>
    <w:rsid w:val="002F3BE6"/>
    <w:rsid w:val="002F5BD9"/>
    <w:rsid w:val="002F7376"/>
    <w:rsid w:val="00300D27"/>
    <w:rsid w:val="003018AB"/>
    <w:rsid w:val="00311936"/>
    <w:rsid w:val="00314F98"/>
    <w:rsid w:val="00324A66"/>
    <w:rsid w:val="00342901"/>
    <w:rsid w:val="003474DC"/>
    <w:rsid w:val="00355D5A"/>
    <w:rsid w:val="00374248"/>
    <w:rsid w:val="00376620"/>
    <w:rsid w:val="00376DA2"/>
    <w:rsid w:val="003771F1"/>
    <w:rsid w:val="00377B8A"/>
    <w:rsid w:val="003A5645"/>
    <w:rsid w:val="003B3C8B"/>
    <w:rsid w:val="003C4F56"/>
    <w:rsid w:val="003D4077"/>
    <w:rsid w:val="003E176A"/>
    <w:rsid w:val="00415B45"/>
    <w:rsid w:val="00452649"/>
    <w:rsid w:val="0046082B"/>
    <w:rsid w:val="00464BBD"/>
    <w:rsid w:val="0046610F"/>
    <w:rsid w:val="00474BC3"/>
    <w:rsid w:val="004A2BFC"/>
    <w:rsid w:val="004C7F85"/>
    <w:rsid w:val="004D1360"/>
    <w:rsid w:val="004D50A7"/>
    <w:rsid w:val="004F715B"/>
    <w:rsid w:val="0050204F"/>
    <w:rsid w:val="0051003C"/>
    <w:rsid w:val="005125D6"/>
    <w:rsid w:val="00512622"/>
    <w:rsid w:val="00524B50"/>
    <w:rsid w:val="00525129"/>
    <w:rsid w:val="00533AAB"/>
    <w:rsid w:val="0053743B"/>
    <w:rsid w:val="0056044D"/>
    <w:rsid w:val="00566476"/>
    <w:rsid w:val="005739D8"/>
    <w:rsid w:val="00585611"/>
    <w:rsid w:val="00586BCD"/>
    <w:rsid w:val="00591263"/>
    <w:rsid w:val="005B7340"/>
    <w:rsid w:val="005D24AF"/>
    <w:rsid w:val="005E249F"/>
    <w:rsid w:val="005E3AF4"/>
    <w:rsid w:val="005E3C4E"/>
    <w:rsid w:val="005E7FEB"/>
    <w:rsid w:val="005F455E"/>
    <w:rsid w:val="00620516"/>
    <w:rsid w:val="00626532"/>
    <w:rsid w:val="0066044A"/>
    <w:rsid w:val="00662844"/>
    <w:rsid w:val="00676795"/>
    <w:rsid w:val="00683247"/>
    <w:rsid w:val="00684325"/>
    <w:rsid w:val="00684368"/>
    <w:rsid w:val="006A077C"/>
    <w:rsid w:val="006A0F08"/>
    <w:rsid w:val="006C3C45"/>
    <w:rsid w:val="006C7D0B"/>
    <w:rsid w:val="006D1167"/>
    <w:rsid w:val="006D1455"/>
    <w:rsid w:val="006F113A"/>
    <w:rsid w:val="006F3382"/>
    <w:rsid w:val="007043BE"/>
    <w:rsid w:val="00716BBC"/>
    <w:rsid w:val="00717269"/>
    <w:rsid w:val="00726125"/>
    <w:rsid w:val="0073265E"/>
    <w:rsid w:val="007404AC"/>
    <w:rsid w:val="00741DF7"/>
    <w:rsid w:val="00773F2D"/>
    <w:rsid w:val="00775435"/>
    <w:rsid w:val="00780519"/>
    <w:rsid w:val="0079285E"/>
    <w:rsid w:val="007A0545"/>
    <w:rsid w:val="007C3A69"/>
    <w:rsid w:val="007C6BBA"/>
    <w:rsid w:val="007C7DA0"/>
    <w:rsid w:val="007C7E18"/>
    <w:rsid w:val="007E33AD"/>
    <w:rsid w:val="00810F14"/>
    <w:rsid w:val="00822B2E"/>
    <w:rsid w:val="0082787B"/>
    <w:rsid w:val="00830C6A"/>
    <w:rsid w:val="00835E54"/>
    <w:rsid w:val="00836004"/>
    <w:rsid w:val="00842A99"/>
    <w:rsid w:val="00851B76"/>
    <w:rsid w:val="008554B2"/>
    <w:rsid w:val="0086344F"/>
    <w:rsid w:val="00871293"/>
    <w:rsid w:val="008774E2"/>
    <w:rsid w:val="0088312A"/>
    <w:rsid w:val="008A2305"/>
    <w:rsid w:val="008A2A71"/>
    <w:rsid w:val="008A74B1"/>
    <w:rsid w:val="008C27C7"/>
    <w:rsid w:val="008C338E"/>
    <w:rsid w:val="008E02AB"/>
    <w:rsid w:val="008F1816"/>
    <w:rsid w:val="008F18FC"/>
    <w:rsid w:val="008F1D91"/>
    <w:rsid w:val="008F4842"/>
    <w:rsid w:val="00910F06"/>
    <w:rsid w:val="00936D23"/>
    <w:rsid w:val="009431B8"/>
    <w:rsid w:val="0094548C"/>
    <w:rsid w:val="00950A18"/>
    <w:rsid w:val="00954E11"/>
    <w:rsid w:val="00960EDA"/>
    <w:rsid w:val="009638F8"/>
    <w:rsid w:val="00976087"/>
    <w:rsid w:val="00984946"/>
    <w:rsid w:val="009A738C"/>
    <w:rsid w:val="009B4448"/>
    <w:rsid w:val="009C1C6B"/>
    <w:rsid w:val="009C6DB2"/>
    <w:rsid w:val="009D55C0"/>
    <w:rsid w:val="009E2E1A"/>
    <w:rsid w:val="009E64B3"/>
    <w:rsid w:val="00A00482"/>
    <w:rsid w:val="00A043CA"/>
    <w:rsid w:val="00A07934"/>
    <w:rsid w:val="00A1050B"/>
    <w:rsid w:val="00A206AD"/>
    <w:rsid w:val="00A2529D"/>
    <w:rsid w:val="00A25E77"/>
    <w:rsid w:val="00A3157F"/>
    <w:rsid w:val="00A36EA6"/>
    <w:rsid w:val="00A4203E"/>
    <w:rsid w:val="00A52EFF"/>
    <w:rsid w:val="00A6792A"/>
    <w:rsid w:val="00A74680"/>
    <w:rsid w:val="00A74690"/>
    <w:rsid w:val="00A822E8"/>
    <w:rsid w:val="00A878E0"/>
    <w:rsid w:val="00A90C59"/>
    <w:rsid w:val="00A9100C"/>
    <w:rsid w:val="00A96269"/>
    <w:rsid w:val="00AA3CC4"/>
    <w:rsid w:val="00AA5966"/>
    <w:rsid w:val="00AB13ED"/>
    <w:rsid w:val="00AB60BC"/>
    <w:rsid w:val="00AB7A69"/>
    <w:rsid w:val="00AC6B74"/>
    <w:rsid w:val="00AD58F3"/>
    <w:rsid w:val="00AE5010"/>
    <w:rsid w:val="00AE561F"/>
    <w:rsid w:val="00AF47E5"/>
    <w:rsid w:val="00B028EC"/>
    <w:rsid w:val="00B02C8A"/>
    <w:rsid w:val="00B07D51"/>
    <w:rsid w:val="00B14054"/>
    <w:rsid w:val="00B24FCB"/>
    <w:rsid w:val="00B2540A"/>
    <w:rsid w:val="00B33328"/>
    <w:rsid w:val="00B34106"/>
    <w:rsid w:val="00B4101C"/>
    <w:rsid w:val="00B46AE2"/>
    <w:rsid w:val="00B6082D"/>
    <w:rsid w:val="00B60B6C"/>
    <w:rsid w:val="00B60F6E"/>
    <w:rsid w:val="00B62754"/>
    <w:rsid w:val="00B6785D"/>
    <w:rsid w:val="00BA5838"/>
    <w:rsid w:val="00BB6AEC"/>
    <w:rsid w:val="00BC1898"/>
    <w:rsid w:val="00BC1E4D"/>
    <w:rsid w:val="00BC45AB"/>
    <w:rsid w:val="00BF31BF"/>
    <w:rsid w:val="00C02059"/>
    <w:rsid w:val="00C1107D"/>
    <w:rsid w:val="00C233D3"/>
    <w:rsid w:val="00C450B1"/>
    <w:rsid w:val="00C47AC7"/>
    <w:rsid w:val="00C56B2B"/>
    <w:rsid w:val="00C8362B"/>
    <w:rsid w:val="00C90F39"/>
    <w:rsid w:val="00C95A8B"/>
    <w:rsid w:val="00CA2E92"/>
    <w:rsid w:val="00CC6285"/>
    <w:rsid w:val="00CC6B75"/>
    <w:rsid w:val="00CD1C3F"/>
    <w:rsid w:val="00CD5F39"/>
    <w:rsid w:val="00CD75FD"/>
    <w:rsid w:val="00CF26D2"/>
    <w:rsid w:val="00D0151B"/>
    <w:rsid w:val="00D020EF"/>
    <w:rsid w:val="00D078A1"/>
    <w:rsid w:val="00D123A7"/>
    <w:rsid w:val="00D24F03"/>
    <w:rsid w:val="00D272BB"/>
    <w:rsid w:val="00D30C89"/>
    <w:rsid w:val="00D34672"/>
    <w:rsid w:val="00D3511B"/>
    <w:rsid w:val="00D36E9F"/>
    <w:rsid w:val="00D47026"/>
    <w:rsid w:val="00D61E34"/>
    <w:rsid w:val="00D6456A"/>
    <w:rsid w:val="00D72F84"/>
    <w:rsid w:val="00D76F8F"/>
    <w:rsid w:val="00D8129D"/>
    <w:rsid w:val="00D85BF0"/>
    <w:rsid w:val="00D921FA"/>
    <w:rsid w:val="00D95A01"/>
    <w:rsid w:val="00DA05BA"/>
    <w:rsid w:val="00DA3FAE"/>
    <w:rsid w:val="00DA4DD9"/>
    <w:rsid w:val="00DB364D"/>
    <w:rsid w:val="00DE59A4"/>
    <w:rsid w:val="00DF048A"/>
    <w:rsid w:val="00DF0823"/>
    <w:rsid w:val="00DF2723"/>
    <w:rsid w:val="00DF4403"/>
    <w:rsid w:val="00E02071"/>
    <w:rsid w:val="00E06D35"/>
    <w:rsid w:val="00E254BA"/>
    <w:rsid w:val="00E353C2"/>
    <w:rsid w:val="00E51F5C"/>
    <w:rsid w:val="00E61853"/>
    <w:rsid w:val="00E645CB"/>
    <w:rsid w:val="00E7013F"/>
    <w:rsid w:val="00E7232B"/>
    <w:rsid w:val="00E72999"/>
    <w:rsid w:val="00E85E3F"/>
    <w:rsid w:val="00E871B7"/>
    <w:rsid w:val="00E91A1E"/>
    <w:rsid w:val="00E9379D"/>
    <w:rsid w:val="00E94130"/>
    <w:rsid w:val="00EA31FE"/>
    <w:rsid w:val="00EB64FE"/>
    <w:rsid w:val="00EC5557"/>
    <w:rsid w:val="00EC6327"/>
    <w:rsid w:val="00EC710B"/>
    <w:rsid w:val="00EE481A"/>
    <w:rsid w:val="00EE6AE1"/>
    <w:rsid w:val="00EF72C7"/>
    <w:rsid w:val="00F0194D"/>
    <w:rsid w:val="00F04CF9"/>
    <w:rsid w:val="00F20B19"/>
    <w:rsid w:val="00F25604"/>
    <w:rsid w:val="00F300EC"/>
    <w:rsid w:val="00F40383"/>
    <w:rsid w:val="00F4314C"/>
    <w:rsid w:val="00F61123"/>
    <w:rsid w:val="00F701E6"/>
    <w:rsid w:val="00F70D97"/>
    <w:rsid w:val="00F80F0A"/>
    <w:rsid w:val="00F8121F"/>
    <w:rsid w:val="00F81E24"/>
    <w:rsid w:val="00F93B30"/>
    <w:rsid w:val="00F93D9F"/>
    <w:rsid w:val="00F97380"/>
    <w:rsid w:val="00F9760A"/>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E871B7"/>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774E2"/>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4D50A7"/>
    <w:pPr>
      <w:tabs>
        <w:tab w:val="right" w:leader="dot" w:pos="10070"/>
      </w:tabs>
      <w:spacing w:after="120"/>
      <w:jc w:val="both"/>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E871B7"/>
    <w:pPr>
      <w:numPr>
        <w:numId w:val="6"/>
      </w:numPr>
    </w:pPr>
  </w:style>
  <w:style w:type="character" w:customStyle="1" w:styleId="UnresolvedMention">
    <w:name w:val="Unresolved Mention"/>
    <w:basedOn w:val="Policepardfaut"/>
    <w:uiPriority w:val="99"/>
    <w:locked/>
    <w:rsid w:val="001C27D6"/>
    <w:rPr>
      <w:color w:val="605E5C"/>
      <w:shd w:val="clear" w:color="auto" w:fill="E1DFDD"/>
    </w:rPr>
  </w:style>
  <w:style w:type="character" w:styleId="Lienhypertextesuivivisit">
    <w:name w:val="FollowedHyperlink"/>
    <w:basedOn w:val="Policepardfaut"/>
    <w:uiPriority w:val="99"/>
    <w:semiHidden/>
    <w:unhideWhenUsed/>
    <w:locked/>
    <w:rsid w:val="00097FBE"/>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5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s://safeYouTube.net/w/NXa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r.vikidia.org/wiki/Extraterrestre" TargetMode="External"/><Relationship Id="rId20" Type="http://schemas.openxmlformats.org/officeDocument/2006/relationships/image" Target="media/image6.jpeg"/><Relationship Id="rId29" Type="http://schemas.openxmlformats.org/officeDocument/2006/relationships/hyperlink" Target="https://safeYouTube.net/w/La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primaire.recitus.qc.ca/diversite/comparaison/quebec-1905-et-prairies-1905/A/content/irma-levasseur-et-therese-casgrain"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ici.radio-canada.ca/jeunesse/scolaire/emissions/4842/le-monde-est-petit/episodes/384905/therese-casgrain/e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s://safeYouTube.net/w/xZaG"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494F-832D-448B-9A4E-46F8CD04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82400F7C-F651-4DFD-A990-309648CD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2538</Words>
  <Characters>13962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Tony Berger</cp:lastModifiedBy>
  <cp:revision>5</cp:revision>
  <cp:lastPrinted>2020-03-31T21:49:00Z</cp:lastPrinted>
  <dcterms:created xsi:type="dcterms:W3CDTF">2020-05-21T14:21:00Z</dcterms:created>
  <dcterms:modified xsi:type="dcterms:W3CDTF">2020-05-21T15:31:00Z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